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footer5.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9FB" w:rsidRPr="004D004E" w:rsidRDefault="003A29FB" w:rsidP="008B13CD">
      <w:pPr>
        <w:spacing w:after="0"/>
        <w:jc w:val="center"/>
        <w:rPr>
          <w:rFonts w:cs="Times New Roman"/>
          <w:b/>
          <w:bCs/>
          <w:sz w:val="28"/>
          <w:szCs w:val="28"/>
        </w:rPr>
      </w:pPr>
      <w:bookmarkStart w:id="0" w:name="_GoBack"/>
      <w:bookmarkEnd w:id="0"/>
      <w:r w:rsidRPr="004D004E">
        <w:rPr>
          <w:rFonts w:cs="Times New Roman"/>
          <w:b/>
          <w:bCs/>
          <w:sz w:val="28"/>
          <w:szCs w:val="28"/>
        </w:rPr>
        <w:t>Oregon Water Resources Department</w:t>
      </w:r>
    </w:p>
    <w:p w:rsidR="003A29FB" w:rsidRPr="004D004E" w:rsidRDefault="003A29FB" w:rsidP="00244D47">
      <w:pPr>
        <w:spacing w:after="120"/>
        <w:jc w:val="center"/>
        <w:rPr>
          <w:rFonts w:cs="Times New Roman"/>
          <w:b/>
          <w:bCs/>
          <w:sz w:val="28"/>
          <w:szCs w:val="28"/>
        </w:rPr>
      </w:pPr>
      <w:r w:rsidRPr="004D004E">
        <w:rPr>
          <w:rFonts w:cs="Times New Roman"/>
          <w:b/>
          <w:bCs/>
          <w:sz w:val="28"/>
          <w:szCs w:val="28"/>
        </w:rPr>
        <w:t>Water Right Services Division</w:t>
      </w:r>
    </w:p>
    <w:tbl>
      <w:tblPr>
        <w:tblStyle w:val="TableGrid"/>
        <w:tblW w:w="0" w:type="auto"/>
        <w:jc w:val="center"/>
        <w:tblInd w:w="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357"/>
        <w:gridCol w:w="4705"/>
      </w:tblGrid>
      <w:tr w:rsidR="003A29FB" w:rsidRPr="004D004E" w:rsidTr="00244D47">
        <w:trPr>
          <w:trHeight w:val="966"/>
          <w:jc w:val="center"/>
        </w:trPr>
        <w:tc>
          <w:tcPr>
            <w:tcW w:w="4354" w:type="dxa"/>
          </w:tcPr>
          <w:p w:rsidR="003A29FB" w:rsidRPr="004D004E" w:rsidRDefault="003A29FB" w:rsidP="00464369">
            <w:pPr>
              <w:tabs>
                <w:tab w:val="right" w:pos="10222"/>
              </w:tabs>
              <w:spacing w:after="120"/>
              <w:rPr>
                <w:rFonts w:cs="Times New Roman"/>
                <w:sz w:val="24"/>
                <w:szCs w:val="24"/>
              </w:rPr>
            </w:pPr>
            <w:r w:rsidRPr="004D004E">
              <w:rPr>
                <w:rFonts w:cs="Times New Roman"/>
                <w:sz w:val="24"/>
                <w:szCs w:val="24"/>
              </w:rPr>
              <w:t xml:space="preserve">Water Right Application </w:t>
            </w:r>
            <w:r>
              <w:rPr>
                <w:color w:val="0000FF"/>
                <w:sz w:val="24"/>
              </w:rPr>
              <w:t>S-81436</w:t>
            </w:r>
            <w:r w:rsidRPr="004D004E">
              <w:rPr>
                <w:rFonts w:cs="Times New Roman"/>
                <w:sz w:val="24"/>
                <w:szCs w:val="24"/>
              </w:rPr>
              <w:t xml:space="preserve"> in the name of </w:t>
            </w:r>
            <w:r>
              <w:rPr>
                <w:color w:val="0000FF"/>
                <w:sz w:val="24"/>
              </w:rPr>
              <w:t>COW CREEK BAND OF THE UMPQUA INDIANS</w:t>
            </w:r>
            <w:r w:rsidRPr="004D004E">
              <w:rPr>
                <w:rFonts w:cs="Times New Roman"/>
                <w:sz w:val="24"/>
                <w:szCs w:val="24"/>
              </w:rPr>
              <w:t xml:space="preserve"> </w:t>
            </w:r>
            <w:r w:rsidRPr="00C41B48">
              <w:rPr>
                <w:rFonts w:cs="Times New Roman"/>
                <w:sz w:val="24"/>
                <w:szCs w:val="24"/>
                <w:highlight w:val="green"/>
              </w:rPr>
              <w:t>and</w:t>
            </w:r>
            <w:r w:rsidRPr="004D004E">
              <w:rPr>
                <w:rFonts w:cs="Times New Roman"/>
                <w:sz w:val="24"/>
                <w:szCs w:val="24"/>
              </w:rPr>
              <w:t xml:space="preserve"> </w:t>
            </w:r>
            <w:r>
              <w:rPr>
                <w:color w:val="0000FF"/>
                <w:sz w:val="24"/>
              </w:rPr>
              <w:t>COW CREEK BAND OF THE UMPQUA INDIANS</w:t>
            </w:r>
          </w:p>
        </w:tc>
        <w:tc>
          <w:tcPr>
            <w:tcW w:w="357" w:type="dxa"/>
          </w:tcPr>
          <w:p w:rsidR="003A29FB" w:rsidRPr="004D004E" w:rsidRDefault="003A29FB" w:rsidP="00E875BF">
            <w:pPr>
              <w:tabs>
                <w:tab w:val="right" w:pos="10222"/>
              </w:tabs>
              <w:spacing w:after="0"/>
              <w:rPr>
                <w:rFonts w:cs="Times New Roman"/>
                <w:sz w:val="24"/>
                <w:szCs w:val="24"/>
              </w:rPr>
            </w:pPr>
            <w:r w:rsidRPr="004D004E">
              <w:rPr>
                <w:rFonts w:cs="Times New Roman"/>
                <w:sz w:val="24"/>
                <w:szCs w:val="24"/>
              </w:rPr>
              <w:t>)</w:t>
            </w:r>
          </w:p>
          <w:p w:rsidR="003A29FB" w:rsidRPr="004D004E" w:rsidRDefault="003A29FB" w:rsidP="00E875BF">
            <w:pPr>
              <w:tabs>
                <w:tab w:val="right" w:pos="10222"/>
              </w:tabs>
              <w:spacing w:after="0"/>
              <w:rPr>
                <w:rFonts w:cs="Times New Roman"/>
                <w:sz w:val="24"/>
                <w:szCs w:val="24"/>
              </w:rPr>
            </w:pPr>
            <w:r w:rsidRPr="004D004E">
              <w:rPr>
                <w:rFonts w:cs="Times New Roman"/>
                <w:sz w:val="24"/>
                <w:szCs w:val="24"/>
              </w:rPr>
              <w:t>)</w:t>
            </w:r>
          </w:p>
          <w:p w:rsidR="003A29FB" w:rsidRPr="004D004E" w:rsidRDefault="003A29FB" w:rsidP="007008E6">
            <w:pPr>
              <w:tabs>
                <w:tab w:val="right" w:pos="10222"/>
              </w:tabs>
              <w:rPr>
                <w:rFonts w:cs="Times New Roman"/>
                <w:sz w:val="24"/>
                <w:szCs w:val="24"/>
              </w:rPr>
            </w:pPr>
            <w:r w:rsidRPr="004D004E">
              <w:rPr>
                <w:rFonts w:cs="Times New Roman"/>
                <w:sz w:val="24"/>
                <w:szCs w:val="24"/>
              </w:rPr>
              <w:t>)</w:t>
            </w:r>
          </w:p>
        </w:tc>
        <w:tc>
          <w:tcPr>
            <w:tcW w:w="4705" w:type="dxa"/>
          </w:tcPr>
          <w:p w:rsidR="003A29FB" w:rsidRDefault="003A29FB" w:rsidP="0017335D">
            <w:pPr>
              <w:tabs>
                <w:tab w:val="right" w:pos="10222"/>
              </w:tabs>
              <w:spacing w:after="0"/>
              <w:jc w:val="center"/>
              <w:rPr>
                <w:rFonts w:cs="Times New Roman"/>
                <w:bCs/>
                <w:sz w:val="24"/>
                <w:szCs w:val="24"/>
              </w:rPr>
            </w:pPr>
          </w:p>
          <w:p w:rsidR="003A29FB" w:rsidRPr="004D004E" w:rsidRDefault="003A29FB" w:rsidP="00297522">
            <w:pPr>
              <w:tabs>
                <w:tab w:val="right" w:pos="10222"/>
              </w:tabs>
              <w:jc w:val="center"/>
              <w:rPr>
                <w:rFonts w:cs="Times New Roman"/>
                <w:sz w:val="24"/>
                <w:szCs w:val="24"/>
              </w:rPr>
            </w:pPr>
            <w:r w:rsidRPr="004D004E">
              <w:rPr>
                <w:rFonts w:cs="Times New Roman"/>
                <w:bCs/>
                <w:sz w:val="24"/>
                <w:szCs w:val="24"/>
              </w:rPr>
              <w:t>FINAL ORDER</w:t>
            </w:r>
            <w:r>
              <w:rPr>
                <w:rFonts w:cs="Times New Roman"/>
                <w:bCs/>
                <w:sz w:val="24"/>
                <w:szCs w:val="24"/>
              </w:rPr>
              <w:t xml:space="preserve"> </w:t>
            </w:r>
            <w:r w:rsidRPr="00297522">
              <w:rPr>
                <w:rFonts w:cs="Times New Roman"/>
                <w:bCs/>
                <w:sz w:val="24"/>
                <w:szCs w:val="24"/>
                <w:highlight w:val="magenta"/>
              </w:rPr>
              <w:t>INCORPORATING SETTLEMENT AGREEMENT</w:t>
            </w:r>
          </w:p>
        </w:tc>
      </w:tr>
    </w:tbl>
    <w:p w:rsidR="003A29FB" w:rsidRDefault="003A29FB" w:rsidP="009C4CD9">
      <w:pPr>
        <w:spacing w:after="0"/>
        <w:rPr>
          <w:rFonts w:cs="Times New Roman"/>
          <w:b/>
          <w:i/>
          <w:iCs/>
          <w:sz w:val="24"/>
          <w:szCs w:val="24"/>
        </w:rPr>
      </w:pPr>
    </w:p>
    <w:p w:rsidR="003A29FB" w:rsidRDefault="003A29FB" w:rsidP="007008E6">
      <w:pPr>
        <w:rPr>
          <w:rFonts w:cs="Times New Roman"/>
          <w:sz w:val="24"/>
          <w:szCs w:val="24"/>
        </w:rPr>
      </w:pPr>
      <w:r w:rsidRPr="004D004E">
        <w:rPr>
          <w:rFonts w:cs="Times New Roman"/>
          <w:b/>
          <w:i/>
          <w:iCs/>
          <w:sz w:val="24"/>
          <w:szCs w:val="24"/>
        </w:rPr>
        <w:t>Summary:</w:t>
      </w:r>
      <w:r w:rsidRPr="004D004E">
        <w:rPr>
          <w:rFonts w:cs="Times New Roman"/>
          <w:sz w:val="24"/>
          <w:szCs w:val="24"/>
        </w:rPr>
        <w:t xml:space="preserve"> </w:t>
      </w:r>
      <w:r>
        <w:rPr>
          <w:rFonts w:cs="Times New Roman"/>
          <w:sz w:val="24"/>
          <w:szCs w:val="24"/>
        </w:rPr>
        <w:t>O</w:t>
      </w:r>
      <w:r w:rsidRPr="004D004E">
        <w:rPr>
          <w:rFonts w:cs="Times New Roman"/>
          <w:sz w:val="24"/>
          <w:szCs w:val="24"/>
        </w:rPr>
        <w:t xml:space="preserve">rder </w:t>
      </w:r>
      <w:r w:rsidRPr="00007759">
        <w:rPr>
          <w:rFonts w:cs="Times New Roman"/>
          <w:sz w:val="24"/>
          <w:szCs w:val="24"/>
          <w:highlight w:val="green"/>
        </w:rPr>
        <w:t>approvin</w:t>
      </w:r>
      <w:r w:rsidRPr="00297522">
        <w:rPr>
          <w:rFonts w:cs="Times New Roman"/>
          <w:sz w:val="24"/>
          <w:szCs w:val="24"/>
          <w:highlight w:val="green"/>
        </w:rPr>
        <w:t>g/denying</w:t>
      </w:r>
      <w:r w:rsidRPr="004D004E">
        <w:rPr>
          <w:rFonts w:cs="Times New Roman"/>
          <w:sz w:val="24"/>
          <w:szCs w:val="24"/>
        </w:rPr>
        <w:t xml:space="preserve"> Application</w:t>
      </w:r>
      <w:r>
        <w:rPr>
          <w:rFonts w:cs="Times New Roman"/>
          <w:sz w:val="24"/>
          <w:szCs w:val="24"/>
        </w:rPr>
        <w:t xml:space="preserve"> </w:t>
      </w:r>
      <w:r>
        <w:rPr>
          <w:color w:val="0000FF"/>
          <w:sz w:val="24"/>
        </w:rPr>
        <w:t>S-81436</w:t>
      </w:r>
      <w:r w:rsidRPr="004D004E">
        <w:rPr>
          <w:rFonts w:cs="Times New Roman"/>
          <w:sz w:val="24"/>
          <w:szCs w:val="24"/>
        </w:rPr>
        <w:t xml:space="preserve">, </w:t>
      </w:r>
      <w:r w:rsidRPr="0051681C">
        <w:rPr>
          <w:rFonts w:cs="Times New Roman"/>
          <w:sz w:val="24"/>
          <w:szCs w:val="24"/>
          <w:highlight w:val="green"/>
        </w:rPr>
        <w:t>as amended</w:t>
      </w:r>
      <w:r>
        <w:rPr>
          <w:rFonts w:cs="Times New Roman"/>
          <w:sz w:val="24"/>
          <w:szCs w:val="24"/>
          <w:highlight w:val="green"/>
        </w:rPr>
        <w:t>,</w:t>
      </w:r>
      <w:r w:rsidRPr="0051681C">
        <w:rPr>
          <w:rFonts w:cs="Times New Roman"/>
          <w:sz w:val="24"/>
          <w:szCs w:val="24"/>
          <w:highlight w:val="green"/>
        </w:rPr>
        <w:t xml:space="preserve"> and issuing Permit</w:t>
      </w:r>
      <w:r>
        <w:rPr>
          <w:rFonts w:cs="Times New Roman"/>
          <w:sz w:val="24"/>
          <w:szCs w:val="24"/>
          <w:highlight w:val="green"/>
        </w:rPr>
        <w:t xml:space="preserve"> </w:t>
      </w:r>
      <w:r w:rsidRPr="00A056E6">
        <w:rPr>
          <w:rFonts w:cs="Times New Roman"/>
          <w:noProof/>
          <w:sz w:val="24"/>
          <w:szCs w:val="24"/>
          <w:highlight w:val="green"/>
        </w:rPr>
        <w:t>S-55144</w:t>
      </w:r>
      <w:r>
        <w:rPr>
          <w:rFonts w:cs="Times New Roman"/>
          <w:sz w:val="24"/>
          <w:szCs w:val="24"/>
        </w:rPr>
        <w:t>.</w:t>
      </w:r>
    </w:p>
    <w:p w:rsidR="003A29FB" w:rsidRPr="004D004E" w:rsidRDefault="003A29FB" w:rsidP="00353396">
      <w:pPr>
        <w:widowControl w:val="0"/>
        <w:rPr>
          <w:rFonts w:cs="Times New Roman"/>
          <w:b/>
          <w:i/>
          <w:sz w:val="24"/>
          <w:szCs w:val="24"/>
        </w:rPr>
      </w:pPr>
      <w:r w:rsidRPr="004D004E">
        <w:rPr>
          <w:rFonts w:cs="Times New Roman"/>
          <w:b/>
          <w:i/>
          <w:sz w:val="24"/>
          <w:szCs w:val="24"/>
        </w:rPr>
        <w:t>Authority</w:t>
      </w:r>
    </w:p>
    <w:p w:rsidR="003A29FB" w:rsidRPr="00143CCA" w:rsidRDefault="003A29FB" w:rsidP="00353396">
      <w:pPr>
        <w:widowControl w:val="0"/>
        <w:rPr>
          <w:rFonts w:cs="Times New Roman"/>
          <w:sz w:val="24"/>
          <w:szCs w:val="24"/>
        </w:rPr>
      </w:pPr>
      <w:r w:rsidRPr="00143CCA">
        <w:rPr>
          <w:rFonts w:cs="Times New Roman"/>
          <w:sz w:val="24"/>
          <w:szCs w:val="24"/>
        </w:rPr>
        <w:t xml:space="preserve">The application is being processed in accordance with Oregon Revised Statute (ORS) 537.153 through 537.175, and 390.826, and Oregon Administrative Rule (OAR) Chapter 690, Divisions 5, 33, 300, 310, 400, 410, and </w:t>
      </w:r>
      <w:r w:rsidRPr="00A056E6">
        <w:rPr>
          <w:rFonts w:cs="Times New Roman"/>
          <w:noProof/>
          <w:sz w:val="24"/>
          <w:szCs w:val="24"/>
          <w:highlight w:val="yellow"/>
        </w:rPr>
        <w:t>Umpqua</w:t>
      </w:r>
      <w:r w:rsidRPr="00143CCA">
        <w:rPr>
          <w:rFonts w:cs="Times New Roman"/>
          <w:sz w:val="24"/>
          <w:szCs w:val="24"/>
        </w:rPr>
        <w:t xml:space="preserve"> Basin Program OAR </w:t>
      </w:r>
      <w:r w:rsidRPr="00A056E6">
        <w:rPr>
          <w:rFonts w:cs="Times New Roman"/>
          <w:noProof/>
          <w:sz w:val="24"/>
          <w:szCs w:val="24"/>
          <w:highlight w:val="yellow"/>
        </w:rPr>
        <w:t>690-516</w:t>
      </w:r>
      <w:r w:rsidRPr="00143CCA">
        <w:rPr>
          <w:rFonts w:cs="Times New Roman"/>
          <w:sz w:val="24"/>
          <w:szCs w:val="24"/>
        </w:rPr>
        <w:t xml:space="preserve">. These statutes and rules can be viewed on the Oregon Water Resources website:  </w:t>
      </w:r>
      <w:hyperlink r:id="rId9" w:history="1">
        <w:r w:rsidRPr="00143CCA">
          <w:rPr>
            <w:rStyle w:val="Hyperlink"/>
            <w:rFonts w:cs="Times New Roman"/>
            <w:color w:val="auto"/>
            <w:sz w:val="24"/>
            <w:szCs w:val="24"/>
          </w:rPr>
          <w:t>http://www.oregon.gov/owrd/pages/law/index.aspx</w:t>
        </w:r>
      </w:hyperlink>
    </w:p>
    <w:p w:rsidR="003A29FB" w:rsidRPr="00143CCA" w:rsidRDefault="003A29FB" w:rsidP="00353396">
      <w:pPr>
        <w:widowControl w:val="0"/>
        <w:rPr>
          <w:rFonts w:cs="Times New Roman"/>
          <w:sz w:val="24"/>
          <w:szCs w:val="24"/>
        </w:rPr>
      </w:pPr>
      <w:r w:rsidRPr="00143CCA">
        <w:rPr>
          <w:rFonts w:cs="Times New Roman"/>
          <w:sz w:val="24"/>
          <w:szCs w:val="24"/>
        </w:rPr>
        <w:t xml:space="preserve">The Department’s main page is </w:t>
      </w:r>
      <w:hyperlink r:id="rId10" w:history="1">
        <w:r w:rsidRPr="00143CCA">
          <w:rPr>
            <w:rStyle w:val="Hyperlink"/>
            <w:rFonts w:cs="Times New Roman"/>
            <w:color w:val="auto"/>
            <w:sz w:val="24"/>
            <w:szCs w:val="24"/>
          </w:rPr>
          <w:t>http://www.oregon.gov/OWRD/pages/index.aspx</w:t>
        </w:r>
      </w:hyperlink>
      <w:r w:rsidRPr="00143CCA">
        <w:rPr>
          <w:rStyle w:val="Hyperlink"/>
          <w:rFonts w:cs="Times New Roman"/>
          <w:color w:val="auto"/>
          <w:sz w:val="24"/>
          <w:szCs w:val="24"/>
        </w:rPr>
        <w:t>.</w:t>
      </w:r>
      <w:r w:rsidRPr="00143CCA">
        <w:rPr>
          <w:rFonts w:cs="Times New Roman"/>
          <w:sz w:val="24"/>
          <w:szCs w:val="24"/>
        </w:rPr>
        <w:t xml:space="preserve"> </w:t>
      </w:r>
    </w:p>
    <w:p w:rsidR="003A29FB" w:rsidRPr="00143CCA" w:rsidRDefault="003A29FB" w:rsidP="0051681C">
      <w:pPr>
        <w:rPr>
          <w:rFonts w:cs="Times New Roman"/>
          <w:sz w:val="24"/>
          <w:szCs w:val="24"/>
        </w:rPr>
      </w:pPr>
      <w:r w:rsidRPr="00143CCA">
        <w:rPr>
          <w:rFonts w:cs="Times New Roman"/>
          <w:sz w:val="24"/>
          <w:szCs w:val="24"/>
        </w:rPr>
        <w:t>This Final Order is issued pursuant to ORS 537.170(6) to (9) and OAR 690-310-0170 to 0190.</w:t>
      </w:r>
    </w:p>
    <w:p w:rsidR="003A29FB" w:rsidRDefault="003A29FB" w:rsidP="00BB6D27">
      <w:pPr>
        <w:jc w:val="center"/>
        <w:rPr>
          <w:rFonts w:cs="Times New Roman"/>
          <w:b/>
          <w:i/>
          <w:iCs/>
          <w:sz w:val="24"/>
          <w:szCs w:val="24"/>
          <w:u w:val="single"/>
        </w:rPr>
      </w:pPr>
      <w:r w:rsidRPr="004D004E">
        <w:rPr>
          <w:rFonts w:cs="Times New Roman"/>
          <w:b/>
          <w:i/>
          <w:iCs/>
          <w:sz w:val="24"/>
          <w:szCs w:val="24"/>
          <w:u w:val="single"/>
        </w:rPr>
        <w:t>FINDINGS OF FACT</w:t>
      </w:r>
    </w:p>
    <w:p w:rsidR="003A29FB" w:rsidRPr="00143CCA" w:rsidRDefault="003A29FB" w:rsidP="00FE45E5">
      <w:pPr>
        <w:numPr>
          <w:ilvl w:val="12"/>
          <w:numId w:val="0"/>
        </w:numPr>
        <w:tabs>
          <w:tab w:val="left" w:pos="19"/>
        </w:tabs>
        <w:spacing w:after="0"/>
        <w:rPr>
          <w:rFonts w:cs="Times New Roman"/>
          <w:sz w:val="24"/>
          <w:szCs w:val="24"/>
        </w:rPr>
      </w:pPr>
      <w:r w:rsidRPr="00143CCA">
        <w:rPr>
          <w:rFonts w:cs="Times New Roman"/>
          <w:iCs/>
          <w:sz w:val="24"/>
          <w:szCs w:val="24"/>
        </w:rPr>
        <w:t xml:space="preserve">The findings of fact in the Proposed Final Order issued  are incorporated herein. </w:t>
      </w:r>
      <w:r w:rsidRPr="00143CCA">
        <w:rPr>
          <w:rFonts w:cs="Times New Roman"/>
          <w:sz w:val="24"/>
          <w:szCs w:val="24"/>
          <w:highlight w:val="magenta"/>
        </w:rPr>
        <w:t>with the following exceptions</w:t>
      </w:r>
      <w:r>
        <w:rPr>
          <w:rFonts w:cs="Times New Roman"/>
          <w:sz w:val="24"/>
          <w:szCs w:val="24"/>
          <w:highlight w:val="magenta"/>
        </w:rPr>
        <w:t>/additions</w:t>
      </w:r>
    </w:p>
    <w:p w:rsidR="003A29FB" w:rsidRPr="00143CCA" w:rsidRDefault="003A29FB" w:rsidP="0017335D">
      <w:pPr>
        <w:numPr>
          <w:ilvl w:val="12"/>
          <w:numId w:val="0"/>
        </w:numPr>
        <w:tabs>
          <w:tab w:val="left" w:pos="19"/>
        </w:tabs>
        <w:autoSpaceDE w:val="0"/>
        <w:autoSpaceDN w:val="0"/>
        <w:adjustRightInd w:val="0"/>
        <w:spacing w:after="0"/>
        <w:rPr>
          <w:rFonts w:cs="Times New Roman"/>
          <w:sz w:val="24"/>
          <w:szCs w:val="24"/>
        </w:rPr>
      </w:pPr>
    </w:p>
    <w:p w:rsidR="003A29FB" w:rsidRPr="00143CCA" w:rsidRDefault="003A29FB" w:rsidP="006C0832">
      <w:pPr>
        <w:numPr>
          <w:ilvl w:val="0"/>
          <w:numId w:val="28"/>
        </w:numPr>
        <w:tabs>
          <w:tab w:val="left" w:pos="19"/>
        </w:tabs>
        <w:autoSpaceDE w:val="0"/>
        <w:autoSpaceDN w:val="0"/>
        <w:adjustRightInd w:val="0"/>
        <w:ind w:left="360"/>
        <w:rPr>
          <w:rFonts w:eastAsiaTheme="minorEastAsia" w:cs="Times New Roman"/>
          <w:sz w:val="24"/>
          <w:szCs w:val="24"/>
        </w:rPr>
      </w:pPr>
      <w:r w:rsidRPr="00143CCA">
        <w:rPr>
          <w:rFonts w:eastAsiaTheme="minorEastAsia" w:cs="Times New Roman"/>
          <w:sz w:val="24"/>
          <w:szCs w:val="24"/>
        </w:rPr>
        <w:t>On</w:t>
      </w:r>
      <w:r>
        <w:rPr>
          <w:rFonts w:eastAsiaTheme="minorEastAsia" w:cs="Times New Roman"/>
          <w:sz w:val="24"/>
          <w:szCs w:val="24"/>
        </w:rPr>
        <w:t xml:space="preserve"> </w:t>
      </w:r>
      <w:r w:rsidRPr="00143CCA">
        <w:rPr>
          <w:rFonts w:eastAsiaTheme="minorEastAsia" w:cs="Times New Roman"/>
          <w:sz w:val="24"/>
          <w:szCs w:val="24"/>
        </w:rPr>
        <w:t xml:space="preserve">, </w:t>
      </w:r>
      <w:r>
        <w:rPr>
          <w:color w:val="0000FF"/>
          <w:sz w:val="24"/>
        </w:rPr>
        <w:t>AUGUST 15, 1996</w:t>
      </w:r>
      <w:r w:rsidRPr="00143CCA">
        <w:rPr>
          <w:rFonts w:eastAsiaTheme="minorEastAsia" w:cs="Times New Roman"/>
          <w:sz w:val="24"/>
          <w:szCs w:val="24"/>
        </w:rPr>
        <w:t xml:space="preserve">, </w:t>
      </w:r>
      <w:r w:rsidRPr="00143CCA">
        <w:rPr>
          <w:rFonts w:eastAsiaTheme="minorEastAsia" w:cs="Times New Roman"/>
          <w:sz w:val="24"/>
          <w:szCs w:val="24"/>
        </w:rPr>
        <w:softHyphen/>
      </w:r>
      <w:r w:rsidRPr="00143CCA">
        <w:rPr>
          <w:rFonts w:eastAsiaTheme="minorEastAsia" w:cs="Times New Roman"/>
          <w:sz w:val="24"/>
          <w:szCs w:val="24"/>
        </w:rPr>
        <w:softHyphen/>
      </w:r>
      <w:r w:rsidRPr="00B734BB">
        <w:rPr>
          <w:rFonts w:cs="Times New Roman"/>
          <w:sz w:val="24"/>
          <w:szCs w:val="24"/>
        </w:rPr>
        <w:t>COW CREEK BAND</w:t>
      </w:r>
      <w:r>
        <w:rPr>
          <w:color w:val="0000FF"/>
          <w:sz w:val="24"/>
        </w:rPr>
        <w:t xml:space="preserve"> OF THE UMPQUA INDIANS</w:t>
      </w:r>
      <w:r w:rsidRPr="00143CCA">
        <w:rPr>
          <w:rFonts w:eastAsiaTheme="minorEastAsia" w:cs="Times New Roman"/>
          <w:sz w:val="24"/>
          <w:szCs w:val="24"/>
        </w:rPr>
        <w:t>, submitted an application to the Department for a water use permit.</w:t>
      </w:r>
    </w:p>
    <w:p w:rsidR="003A29FB" w:rsidRPr="00143CCA" w:rsidRDefault="003A29FB" w:rsidP="006C0832">
      <w:pPr>
        <w:numPr>
          <w:ilvl w:val="0"/>
          <w:numId w:val="28"/>
        </w:numPr>
        <w:tabs>
          <w:tab w:val="left" w:pos="19"/>
        </w:tabs>
        <w:autoSpaceDE w:val="0"/>
        <w:autoSpaceDN w:val="0"/>
        <w:adjustRightInd w:val="0"/>
        <w:ind w:left="360"/>
        <w:rPr>
          <w:rFonts w:eastAsiaTheme="minorEastAsia" w:cs="Times New Roman"/>
          <w:sz w:val="24"/>
          <w:szCs w:val="24"/>
        </w:rPr>
      </w:pPr>
      <w:r w:rsidRPr="00143CCA">
        <w:rPr>
          <w:rFonts w:eastAsiaTheme="minorEastAsia" w:cs="Times New Roman"/>
          <w:sz w:val="24"/>
          <w:szCs w:val="24"/>
        </w:rPr>
        <w:t>The Department issued a Proposed Final Order on .</w:t>
      </w:r>
    </w:p>
    <w:p w:rsidR="003A29FB" w:rsidRPr="00143CCA" w:rsidRDefault="003A29FB" w:rsidP="0017335D">
      <w:pPr>
        <w:numPr>
          <w:ilvl w:val="0"/>
          <w:numId w:val="28"/>
        </w:numPr>
        <w:tabs>
          <w:tab w:val="left" w:pos="19"/>
        </w:tabs>
        <w:autoSpaceDE w:val="0"/>
        <w:autoSpaceDN w:val="0"/>
        <w:adjustRightInd w:val="0"/>
        <w:ind w:left="360"/>
        <w:rPr>
          <w:rFonts w:eastAsiaTheme="minorEastAsia" w:cs="Times New Roman"/>
          <w:sz w:val="24"/>
          <w:szCs w:val="24"/>
        </w:rPr>
      </w:pPr>
      <w:r w:rsidRPr="00143CCA">
        <w:rPr>
          <w:rFonts w:cs="Times New Roman"/>
          <w:sz w:val="24"/>
          <w:szCs w:val="24"/>
        </w:rPr>
        <w:t xml:space="preserve">The protest period closed </w:t>
      </w:r>
      <w:r w:rsidRPr="00A056E6">
        <w:rPr>
          <w:rFonts w:cs="Times New Roman"/>
          <w:noProof/>
          <w:sz w:val="24"/>
          <w:szCs w:val="24"/>
        </w:rPr>
        <w:t>#N/A</w:t>
      </w:r>
      <w:r w:rsidRPr="00143CCA">
        <w:rPr>
          <w:rFonts w:cs="Times New Roman"/>
          <w:sz w:val="24"/>
          <w:szCs w:val="24"/>
        </w:rPr>
        <w:t>, and no protest was filed.</w:t>
      </w:r>
    </w:p>
    <w:p w:rsidR="003A29FB" w:rsidRPr="00143CCA" w:rsidRDefault="003A29FB" w:rsidP="006C0832">
      <w:pPr>
        <w:numPr>
          <w:ilvl w:val="0"/>
          <w:numId w:val="28"/>
        </w:numPr>
        <w:tabs>
          <w:tab w:val="left" w:pos="19"/>
        </w:tabs>
        <w:autoSpaceDE w:val="0"/>
        <w:autoSpaceDN w:val="0"/>
        <w:adjustRightInd w:val="0"/>
        <w:ind w:left="360"/>
        <w:rPr>
          <w:rFonts w:eastAsiaTheme="minorEastAsia" w:cs="Times New Roman"/>
          <w:sz w:val="24"/>
          <w:szCs w:val="24"/>
        </w:rPr>
      </w:pPr>
      <w:r w:rsidRPr="00143CCA">
        <w:rPr>
          <w:rFonts w:eastAsiaTheme="minorEastAsia" w:cs="Times New Roman"/>
          <w:sz w:val="24"/>
          <w:szCs w:val="24"/>
        </w:rPr>
        <w:t>The proposed use would not impair or be detrimental to the public interest.</w:t>
      </w:r>
    </w:p>
    <w:p w:rsidR="003A29FB" w:rsidRPr="006C0832" w:rsidRDefault="003A29FB" w:rsidP="006C0832">
      <w:pPr>
        <w:pStyle w:val="ListParagraph"/>
        <w:numPr>
          <w:ilvl w:val="12"/>
          <w:numId w:val="28"/>
        </w:numPr>
        <w:tabs>
          <w:tab w:val="clear" w:pos="360"/>
        </w:tabs>
        <w:ind w:left="360" w:hanging="360"/>
        <w:rPr>
          <w:sz w:val="24"/>
          <w:szCs w:val="24"/>
          <w:highlight w:val="green"/>
        </w:rPr>
      </w:pPr>
      <w:r w:rsidRPr="006C0832">
        <w:rPr>
          <w:sz w:val="24"/>
          <w:szCs w:val="24"/>
          <w:highlight w:val="green"/>
        </w:rPr>
        <w:t>OR</w:t>
      </w:r>
    </w:p>
    <w:p w:rsidR="003A29FB" w:rsidRPr="00143CCA" w:rsidRDefault="003A29FB" w:rsidP="006C0832">
      <w:pPr>
        <w:pStyle w:val="ListParagraph"/>
        <w:numPr>
          <w:ilvl w:val="12"/>
          <w:numId w:val="28"/>
        </w:numPr>
        <w:tabs>
          <w:tab w:val="clear" w:pos="360"/>
        </w:tabs>
        <w:ind w:left="360" w:hanging="360"/>
        <w:rPr>
          <w:sz w:val="24"/>
          <w:szCs w:val="24"/>
        </w:rPr>
      </w:pPr>
      <w:r w:rsidRPr="00143CCA">
        <w:rPr>
          <w:sz w:val="24"/>
          <w:szCs w:val="24"/>
          <w:highlight w:val="magenta"/>
        </w:rPr>
        <w:t>Settlement agreement Use the following:</w:t>
      </w:r>
      <w:r w:rsidRPr="00143CCA">
        <w:rPr>
          <w:sz w:val="24"/>
          <w:szCs w:val="24"/>
        </w:rPr>
        <w:t xml:space="preserve"> </w:t>
      </w:r>
    </w:p>
    <w:p w:rsidR="003A29FB" w:rsidRPr="00372B6D" w:rsidRDefault="003A29FB" w:rsidP="00244D47">
      <w:pPr>
        <w:numPr>
          <w:ilvl w:val="0"/>
          <w:numId w:val="2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eastAsiaTheme="minorEastAsia" w:cs="Times New Roman"/>
          <w:sz w:val="24"/>
          <w:szCs w:val="24"/>
          <w:highlight w:val="magenta"/>
        </w:rPr>
      </w:pPr>
      <w:r w:rsidRPr="00372B6D">
        <w:rPr>
          <w:rFonts w:eastAsiaTheme="minorEastAsia" w:cs="Times New Roman"/>
          <w:sz w:val="24"/>
          <w:szCs w:val="24"/>
          <w:highlight w:val="magenta"/>
        </w:rPr>
        <w:lastRenderedPageBreak/>
        <w:t xml:space="preserve">On </w:t>
      </w:r>
      <w:r w:rsidRPr="00B734BB">
        <w:rPr>
          <w:rFonts w:cs="Times New Roman"/>
          <w:sz w:val="24"/>
          <w:szCs w:val="24"/>
          <w:highlight w:val="magenta"/>
        </w:rPr>
        <w:t>COW CREEK BAND</w:t>
      </w:r>
      <w:r>
        <w:rPr>
          <w:color w:val="0000FF"/>
          <w:sz w:val="24"/>
        </w:rPr>
        <w:t xml:space="preserve"> OF THE UMPQUA INDIANS</w:t>
      </w:r>
      <w:r w:rsidRPr="00372B6D">
        <w:rPr>
          <w:rFonts w:eastAsiaTheme="minorEastAsia" w:cs="Times New Roman"/>
          <w:sz w:val="24"/>
          <w:szCs w:val="24"/>
          <w:highlight w:val="magenta"/>
        </w:rPr>
        <w:t xml:space="preserve">, </w:t>
      </w:r>
      <w:r w:rsidRPr="00372B6D">
        <w:rPr>
          <w:rFonts w:eastAsiaTheme="minorEastAsia" w:cs="Times New Roman"/>
          <w:sz w:val="24"/>
          <w:szCs w:val="24"/>
          <w:highlight w:val="magenta"/>
        </w:rPr>
        <w:softHyphen/>
      </w:r>
      <w:r w:rsidRPr="00372B6D">
        <w:rPr>
          <w:rFonts w:eastAsiaTheme="minorEastAsia" w:cs="Times New Roman"/>
          <w:sz w:val="24"/>
          <w:szCs w:val="24"/>
          <w:highlight w:val="magenta"/>
        </w:rPr>
        <w:softHyphen/>
      </w:r>
      <w:r w:rsidRPr="00B734BB">
        <w:rPr>
          <w:rFonts w:cs="Times New Roman"/>
          <w:sz w:val="24"/>
          <w:szCs w:val="24"/>
          <w:highlight w:val="magenta"/>
        </w:rPr>
        <w:t>COW CREEK BAND</w:t>
      </w:r>
      <w:r>
        <w:rPr>
          <w:color w:val="0000FF"/>
          <w:sz w:val="24"/>
        </w:rPr>
        <w:t xml:space="preserve"> OF THE UMPQUA INDIANS</w:t>
      </w:r>
      <w:r w:rsidRPr="00372B6D">
        <w:rPr>
          <w:rFonts w:eastAsiaTheme="minorEastAsia" w:cs="Times New Roman"/>
          <w:sz w:val="24"/>
          <w:szCs w:val="24"/>
          <w:highlight w:val="magenta"/>
        </w:rPr>
        <w:t xml:space="preserve">submitted an application to the Department for a water use permit. </w:t>
      </w:r>
    </w:p>
    <w:p w:rsidR="003A29FB" w:rsidRPr="00372B6D" w:rsidRDefault="003A29FB" w:rsidP="00244D47">
      <w:pPr>
        <w:numPr>
          <w:ilvl w:val="0"/>
          <w:numId w:val="2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eastAsiaTheme="minorEastAsia" w:cs="Times New Roman"/>
          <w:sz w:val="24"/>
          <w:szCs w:val="24"/>
          <w:highlight w:val="magenta"/>
        </w:rPr>
      </w:pPr>
      <w:r w:rsidRPr="00372B6D">
        <w:rPr>
          <w:rFonts w:eastAsiaTheme="minorEastAsia" w:cs="Times New Roman"/>
          <w:sz w:val="24"/>
          <w:szCs w:val="24"/>
          <w:highlight w:val="magenta"/>
        </w:rPr>
        <w:t xml:space="preserve">The Department issued a Proposed Final Order on , recommending the application be denied/approved. </w:t>
      </w:r>
    </w:p>
    <w:p w:rsidR="003A29FB" w:rsidRPr="00143CCA" w:rsidRDefault="003A29FB" w:rsidP="00FE45E5">
      <w:pPr>
        <w:numPr>
          <w:ilvl w:val="0"/>
          <w:numId w:val="2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eastAsiaTheme="minorEastAsia" w:cs="Times New Roman"/>
          <w:sz w:val="24"/>
          <w:szCs w:val="24"/>
          <w:highlight w:val="magenta"/>
        </w:rPr>
      </w:pPr>
      <w:r w:rsidRPr="00143CCA">
        <w:rPr>
          <w:rFonts w:eastAsiaTheme="minorEastAsia" w:cs="Times New Roman"/>
          <w:sz w:val="24"/>
          <w:szCs w:val="24"/>
          <w:highlight w:val="magenta"/>
        </w:rPr>
        <w:t>On Date, a timely protest was filed by the applicant/[name of protestant(s)].</w:t>
      </w:r>
    </w:p>
    <w:p w:rsidR="003A29FB" w:rsidRPr="00143CCA" w:rsidRDefault="003A29FB" w:rsidP="00FE45E5">
      <w:pPr>
        <w:numPr>
          <w:ilvl w:val="0"/>
          <w:numId w:val="2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76" w:lineRule="auto"/>
        <w:rPr>
          <w:rFonts w:eastAsiaTheme="minorEastAsia" w:cs="Times New Roman"/>
          <w:sz w:val="24"/>
          <w:szCs w:val="24"/>
          <w:highlight w:val="magenta"/>
        </w:rPr>
      </w:pPr>
      <w:r w:rsidRPr="00143CCA">
        <w:rPr>
          <w:rFonts w:eastAsiaTheme="minorEastAsia" w:cs="Times New Roman"/>
          <w:sz w:val="24"/>
          <w:szCs w:val="24"/>
          <w:highlight w:val="magenta"/>
        </w:rPr>
        <w:t>On Date, A Settlement Agreement was signed by all parties. The terms of the Settlement Agreement have been incorporated into this Final Order and a copy of the Settlement Agreement is included below.</w:t>
      </w:r>
    </w:p>
    <w:p w:rsidR="003A29FB" w:rsidRPr="00143CCA" w:rsidRDefault="003A29FB" w:rsidP="00FE45E5">
      <w:pPr>
        <w:numPr>
          <w:ilvl w:val="0"/>
          <w:numId w:val="2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76" w:lineRule="auto"/>
        <w:rPr>
          <w:rFonts w:eastAsiaTheme="minorEastAsia" w:cs="Times New Roman"/>
          <w:sz w:val="24"/>
          <w:szCs w:val="24"/>
          <w:highlight w:val="magenta"/>
        </w:rPr>
      </w:pPr>
      <w:r w:rsidRPr="00143CCA">
        <w:rPr>
          <w:rFonts w:eastAsiaTheme="minorEastAsia" w:cs="Times New Roman"/>
          <w:sz w:val="24"/>
          <w:szCs w:val="24"/>
          <w:highlight w:val="magenta"/>
        </w:rPr>
        <w:t>The proposed use would not impair or be detrimental to the public interest. The Protestant and the Department have agreed to permit conditions set forth in the draft permit.</w:t>
      </w:r>
    </w:p>
    <w:p w:rsidR="003A29FB" w:rsidRPr="0051681C" w:rsidRDefault="003A29FB" w:rsidP="0051681C">
      <w:pPr>
        <w:numPr>
          <w:ilvl w:val="12"/>
          <w:numId w:val="0"/>
        </w:numPr>
        <w:tabs>
          <w:tab w:val="left" w:pos="19"/>
        </w:tabs>
        <w:autoSpaceDE w:val="0"/>
        <w:autoSpaceDN w:val="0"/>
        <w:adjustRightInd w:val="0"/>
        <w:jc w:val="center"/>
        <w:rPr>
          <w:rFonts w:cs="Times New Roman"/>
          <w:b/>
          <w:sz w:val="24"/>
          <w:szCs w:val="24"/>
          <w:u w:val="single"/>
        </w:rPr>
      </w:pPr>
      <w:r w:rsidRPr="0051681C">
        <w:rPr>
          <w:rFonts w:cs="Times New Roman"/>
          <w:b/>
          <w:i/>
          <w:iCs/>
          <w:sz w:val="24"/>
          <w:szCs w:val="24"/>
          <w:u w:val="single"/>
        </w:rPr>
        <w:t>CONCLUSIONS OF LAW</w:t>
      </w:r>
    </w:p>
    <w:p w:rsidR="003A29FB" w:rsidRPr="00244D47" w:rsidRDefault="003A29FB" w:rsidP="00244D47">
      <w:pPr>
        <w:pStyle w:val="ListParagraph"/>
        <w:numPr>
          <w:ilvl w:val="0"/>
          <w:numId w:val="29"/>
        </w:numPr>
        <w:tabs>
          <w:tab w:val="left" w:pos="19"/>
        </w:tabs>
        <w:autoSpaceDE w:val="0"/>
        <w:autoSpaceDN w:val="0"/>
        <w:adjustRightInd w:val="0"/>
        <w:spacing w:after="0"/>
        <w:ind w:left="360"/>
        <w:rPr>
          <w:rFonts w:cs="Times New Roman"/>
          <w:sz w:val="24"/>
          <w:szCs w:val="24"/>
        </w:rPr>
      </w:pPr>
      <w:r w:rsidRPr="00244D47">
        <w:rPr>
          <w:rFonts w:cs="Times New Roman"/>
          <w:sz w:val="24"/>
          <w:szCs w:val="24"/>
        </w:rPr>
        <w:t xml:space="preserve">The conclusions of law in the Proposed Final Order issued  are incorporated herein. , </w:t>
      </w:r>
      <w:r w:rsidRPr="00244D47">
        <w:rPr>
          <w:rFonts w:cs="Times New Roman"/>
          <w:sz w:val="24"/>
          <w:szCs w:val="24"/>
          <w:highlight w:val="magenta"/>
        </w:rPr>
        <w:t>with the above modifications</w:t>
      </w:r>
      <w:r w:rsidRPr="00244D47">
        <w:rPr>
          <w:rFonts w:cs="Times New Roman"/>
          <w:sz w:val="24"/>
          <w:szCs w:val="24"/>
        </w:rPr>
        <w:t>.</w:t>
      </w:r>
    </w:p>
    <w:p w:rsidR="003A29FB" w:rsidRPr="0051681C" w:rsidRDefault="003A29FB" w:rsidP="0051681C">
      <w:pPr>
        <w:numPr>
          <w:ilvl w:val="12"/>
          <w:numId w:val="0"/>
        </w:numPr>
        <w:tabs>
          <w:tab w:val="left" w:pos="19"/>
        </w:tabs>
        <w:autoSpaceDE w:val="0"/>
        <w:autoSpaceDN w:val="0"/>
        <w:adjustRightInd w:val="0"/>
        <w:spacing w:after="0"/>
        <w:rPr>
          <w:rFonts w:cs="Times New Roman"/>
          <w:sz w:val="24"/>
          <w:szCs w:val="24"/>
        </w:rPr>
      </w:pPr>
    </w:p>
    <w:p w:rsidR="003A29FB" w:rsidRPr="0051681C" w:rsidRDefault="003A29FB" w:rsidP="0051681C">
      <w:pPr>
        <w:numPr>
          <w:ilvl w:val="12"/>
          <w:numId w:val="0"/>
        </w:numPr>
        <w:tabs>
          <w:tab w:val="left" w:pos="19"/>
        </w:tabs>
        <w:autoSpaceDE w:val="0"/>
        <w:autoSpaceDN w:val="0"/>
        <w:adjustRightInd w:val="0"/>
        <w:spacing w:after="0"/>
        <w:rPr>
          <w:rFonts w:cs="Times New Roman"/>
          <w:sz w:val="24"/>
          <w:szCs w:val="24"/>
        </w:rPr>
      </w:pPr>
      <w:r>
        <w:rPr>
          <w:rFonts w:cs="Times New Roman"/>
          <w:sz w:val="24"/>
          <w:szCs w:val="24"/>
        </w:rPr>
        <w:t xml:space="preserve">NOTE: </w:t>
      </w:r>
      <w:r w:rsidRPr="0051681C">
        <w:rPr>
          <w:rFonts w:cs="Times New Roman"/>
          <w:sz w:val="24"/>
          <w:szCs w:val="24"/>
        </w:rPr>
        <w:t>When issuing permits, ORS 537.</w:t>
      </w:r>
      <w:r>
        <w:rPr>
          <w:rFonts w:cs="Times New Roman"/>
          <w:sz w:val="24"/>
          <w:szCs w:val="24"/>
        </w:rPr>
        <w:t>170(6)</w:t>
      </w:r>
      <w:r w:rsidRPr="0051681C">
        <w:rPr>
          <w:rFonts w:cs="Times New Roman"/>
          <w:sz w:val="24"/>
          <w:szCs w:val="24"/>
        </w:rPr>
        <w:t xml:space="preserve"> authorizes the Department to include </w:t>
      </w:r>
      <w:r>
        <w:rPr>
          <w:rFonts w:cs="Times New Roman"/>
          <w:sz w:val="24"/>
          <w:szCs w:val="24"/>
        </w:rPr>
        <w:t xml:space="preserve">provisions or restrictions concerning the use, control and management of the water to be appropriated for the project. </w:t>
      </w:r>
      <w:r w:rsidRPr="0051681C">
        <w:rPr>
          <w:rFonts w:cs="Times New Roman"/>
          <w:sz w:val="24"/>
          <w:szCs w:val="24"/>
        </w:rPr>
        <w:t xml:space="preserve">Permit </w:t>
      </w:r>
      <w:r w:rsidRPr="00A056E6">
        <w:rPr>
          <w:rFonts w:cs="Times New Roman"/>
          <w:noProof/>
          <w:sz w:val="24"/>
          <w:szCs w:val="24"/>
          <w:highlight w:val="yellow"/>
        </w:rPr>
        <w:t>S-55144</w:t>
      </w:r>
      <w:r w:rsidRPr="0051681C">
        <w:rPr>
          <w:rFonts w:cs="Times New Roman"/>
          <w:sz w:val="24"/>
          <w:szCs w:val="24"/>
        </w:rPr>
        <w:t xml:space="preserve"> is conditioned accordingly.</w:t>
      </w:r>
    </w:p>
    <w:p w:rsidR="003A29FB" w:rsidRPr="0051681C" w:rsidRDefault="003A29FB" w:rsidP="0051681C">
      <w:pPr>
        <w:numPr>
          <w:ilvl w:val="12"/>
          <w:numId w:val="0"/>
        </w:numPr>
        <w:tabs>
          <w:tab w:val="left" w:pos="19"/>
        </w:tabs>
        <w:autoSpaceDE w:val="0"/>
        <w:autoSpaceDN w:val="0"/>
        <w:adjustRightInd w:val="0"/>
        <w:spacing w:after="0"/>
        <w:rPr>
          <w:rFonts w:cs="Times New Roman"/>
          <w:sz w:val="24"/>
          <w:szCs w:val="24"/>
        </w:rPr>
      </w:pPr>
    </w:p>
    <w:p w:rsidR="003A29FB" w:rsidRPr="0051681C" w:rsidRDefault="003A29FB" w:rsidP="0051681C">
      <w:pPr>
        <w:numPr>
          <w:ilvl w:val="12"/>
          <w:numId w:val="0"/>
        </w:numPr>
        <w:tabs>
          <w:tab w:val="left" w:pos="19"/>
        </w:tabs>
        <w:autoSpaceDE w:val="0"/>
        <w:autoSpaceDN w:val="0"/>
        <w:adjustRightInd w:val="0"/>
        <w:spacing w:after="0"/>
        <w:jc w:val="center"/>
        <w:rPr>
          <w:rFonts w:cs="Times New Roman"/>
          <w:b/>
          <w:i/>
          <w:sz w:val="24"/>
          <w:szCs w:val="24"/>
          <w:u w:val="single"/>
        </w:rPr>
      </w:pPr>
      <w:r w:rsidRPr="0051681C">
        <w:rPr>
          <w:rFonts w:cs="Times New Roman"/>
          <w:b/>
          <w:i/>
          <w:sz w:val="24"/>
          <w:szCs w:val="24"/>
          <w:u w:val="single"/>
        </w:rPr>
        <w:t>ORDER</w:t>
      </w:r>
    </w:p>
    <w:p w:rsidR="003A29FB" w:rsidRPr="0051681C" w:rsidRDefault="003A29FB" w:rsidP="0051681C">
      <w:pPr>
        <w:numPr>
          <w:ilvl w:val="12"/>
          <w:numId w:val="0"/>
        </w:numPr>
        <w:tabs>
          <w:tab w:val="left" w:pos="19"/>
        </w:tabs>
        <w:autoSpaceDE w:val="0"/>
        <w:autoSpaceDN w:val="0"/>
        <w:adjustRightInd w:val="0"/>
        <w:spacing w:after="0"/>
        <w:rPr>
          <w:rFonts w:cs="Times New Roman"/>
          <w:b/>
          <w:i/>
          <w:sz w:val="24"/>
          <w:szCs w:val="24"/>
          <w:u w:val="single"/>
        </w:rPr>
      </w:pPr>
    </w:p>
    <w:p w:rsidR="003A29FB" w:rsidRPr="0051681C" w:rsidRDefault="003A29FB" w:rsidP="0051681C">
      <w:pPr>
        <w:widowControl w:val="0"/>
        <w:autoSpaceDE w:val="0"/>
        <w:autoSpaceDN w:val="0"/>
        <w:adjustRightInd w:val="0"/>
        <w:spacing w:after="0"/>
        <w:rPr>
          <w:rFonts w:cs="Times New Roman"/>
          <w:sz w:val="24"/>
          <w:szCs w:val="24"/>
        </w:rPr>
      </w:pPr>
      <w:r w:rsidRPr="0051681C">
        <w:rPr>
          <w:rFonts w:cs="Times New Roman"/>
          <w:sz w:val="24"/>
          <w:szCs w:val="24"/>
        </w:rPr>
        <w:t xml:space="preserve">Application </w:t>
      </w:r>
      <w:r>
        <w:rPr>
          <w:color w:val="0000FF"/>
          <w:sz w:val="24"/>
        </w:rPr>
        <w:t>S-81436</w:t>
      </w:r>
      <w:r w:rsidRPr="0051681C">
        <w:rPr>
          <w:rFonts w:cs="Times New Roman"/>
          <w:sz w:val="24"/>
          <w:szCs w:val="24"/>
        </w:rPr>
        <w:t xml:space="preserve">, </w:t>
      </w:r>
      <w:r w:rsidRPr="0051681C">
        <w:rPr>
          <w:rFonts w:cs="Times New Roman"/>
          <w:sz w:val="24"/>
          <w:szCs w:val="24"/>
          <w:highlight w:val="magenta"/>
        </w:rPr>
        <w:t>as amended</w:t>
      </w:r>
      <w:r w:rsidRPr="0051681C">
        <w:rPr>
          <w:rFonts w:cs="Times New Roman"/>
          <w:sz w:val="24"/>
          <w:szCs w:val="24"/>
        </w:rPr>
        <w:t xml:space="preserve">, is approved </w:t>
      </w:r>
      <w:r>
        <w:rPr>
          <w:rFonts w:cs="Times New Roman"/>
          <w:sz w:val="24"/>
          <w:szCs w:val="24"/>
        </w:rPr>
        <w:t>and</w:t>
      </w:r>
      <w:r w:rsidRPr="0051681C">
        <w:rPr>
          <w:rFonts w:cs="Times New Roman"/>
          <w:sz w:val="24"/>
          <w:szCs w:val="24"/>
        </w:rPr>
        <w:t xml:space="preserve"> Permit</w:t>
      </w:r>
      <w:r>
        <w:rPr>
          <w:rFonts w:cs="Times New Roman"/>
          <w:sz w:val="24"/>
          <w:szCs w:val="24"/>
        </w:rPr>
        <w:t xml:space="preserve"> </w:t>
      </w:r>
      <w:r w:rsidRPr="00A056E6">
        <w:rPr>
          <w:rFonts w:cs="Times New Roman"/>
          <w:noProof/>
          <w:sz w:val="24"/>
          <w:szCs w:val="24"/>
          <w:highlight w:val="yellow"/>
        </w:rPr>
        <w:t>S-55144</w:t>
      </w:r>
      <w:r>
        <w:rPr>
          <w:rFonts w:cs="Times New Roman"/>
          <w:sz w:val="24"/>
          <w:szCs w:val="24"/>
        </w:rPr>
        <w:t xml:space="preserve"> is issued.</w:t>
      </w:r>
    </w:p>
    <w:p w:rsidR="003A29FB" w:rsidRPr="0051681C" w:rsidRDefault="003A29FB" w:rsidP="0051681C">
      <w:pPr>
        <w:widowControl w:val="0"/>
        <w:autoSpaceDE w:val="0"/>
        <w:autoSpaceDN w:val="0"/>
        <w:adjustRightInd w:val="0"/>
        <w:spacing w:after="0"/>
        <w:rPr>
          <w:rFonts w:cs="Times New Roman"/>
          <w:sz w:val="24"/>
          <w:szCs w:val="24"/>
        </w:rPr>
      </w:pPr>
      <w:r w:rsidRPr="0051681C">
        <w:rPr>
          <w:rFonts w:cs="Times New Roman"/>
          <w:sz w:val="24"/>
          <w:szCs w:val="24"/>
          <w:highlight w:val="magenta"/>
        </w:rPr>
        <w:t xml:space="preserve">If Settlement agreement </w:t>
      </w:r>
      <w:r>
        <w:rPr>
          <w:rFonts w:cs="Times New Roman"/>
          <w:sz w:val="24"/>
          <w:szCs w:val="24"/>
          <w:highlight w:val="magenta"/>
        </w:rPr>
        <w:t>add</w:t>
      </w:r>
      <w:r w:rsidRPr="0051681C">
        <w:rPr>
          <w:rFonts w:cs="Times New Roman"/>
          <w:sz w:val="24"/>
          <w:szCs w:val="24"/>
          <w:highlight w:val="magenta"/>
        </w:rPr>
        <w:t>:</w:t>
      </w:r>
      <w:r>
        <w:rPr>
          <w:rFonts w:cs="Times New Roman"/>
          <w:sz w:val="24"/>
          <w:szCs w:val="24"/>
        </w:rPr>
        <w:t xml:space="preserve"> Application</w:t>
      </w:r>
      <w:r w:rsidRPr="0051681C">
        <w:rPr>
          <w:rFonts w:cs="Times New Roman"/>
          <w:sz w:val="24"/>
          <w:szCs w:val="24"/>
        </w:rPr>
        <w:t xml:space="preserve"> </w:t>
      </w:r>
      <w:r w:rsidRPr="00A056E6">
        <w:rPr>
          <w:rFonts w:cs="Times New Roman"/>
          <w:noProof/>
          <w:sz w:val="24"/>
          <w:szCs w:val="24"/>
          <w:highlight w:val="yellow"/>
        </w:rPr>
        <w:t>S-81436</w:t>
      </w:r>
      <w:r w:rsidRPr="0051681C">
        <w:rPr>
          <w:rFonts w:cs="Times New Roman"/>
          <w:sz w:val="24"/>
          <w:szCs w:val="24"/>
        </w:rPr>
        <w:t xml:space="preserve"> is therefore approved with modifications to the Proposed Final Order, and Permit </w:t>
      </w:r>
      <w:r w:rsidRPr="00A056E6">
        <w:rPr>
          <w:rFonts w:cs="Times New Roman"/>
          <w:noProof/>
          <w:sz w:val="24"/>
          <w:szCs w:val="24"/>
          <w:highlight w:val="yellow"/>
        </w:rPr>
        <w:t>S-55144</w:t>
      </w:r>
      <w:r w:rsidRPr="0051681C">
        <w:rPr>
          <w:rFonts w:cs="Times New Roman"/>
          <w:sz w:val="24"/>
          <w:szCs w:val="24"/>
        </w:rPr>
        <w:t xml:space="preserve"> is issued as limited by the conditions set forth therein.</w:t>
      </w:r>
    </w:p>
    <w:p w:rsidR="003A29FB" w:rsidRDefault="003A29FB" w:rsidP="0051681C">
      <w:pPr>
        <w:widowControl w:val="0"/>
        <w:autoSpaceDE w:val="0"/>
        <w:autoSpaceDN w:val="0"/>
        <w:adjustRightInd w:val="0"/>
        <w:spacing w:after="0"/>
        <w:rPr>
          <w:rFonts w:cs="Times New Roman"/>
          <w:sz w:val="24"/>
          <w:szCs w:val="24"/>
          <w:highlight w:val="magenta"/>
        </w:rPr>
      </w:pPr>
    </w:p>
    <w:p w:rsidR="003A29FB" w:rsidRPr="0051681C" w:rsidRDefault="003A29FB" w:rsidP="0051681C">
      <w:pPr>
        <w:widowControl w:val="0"/>
        <w:autoSpaceDE w:val="0"/>
        <w:autoSpaceDN w:val="0"/>
        <w:adjustRightInd w:val="0"/>
        <w:spacing w:after="0"/>
        <w:rPr>
          <w:rFonts w:eastAsiaTheme="minorEastAsia" w:cs="Times New Roman"/>
          <w:sz w:val="24"/>
          <w:szCs w:val="24"/>
        </w:rPr>
      </w:pPr>
      <w:r w:rsidRPr="0051681C">
        <w:rPr>
          <w:rFonts w:cs="Times New Roman"/>
          <w:sz w:val="24"/>
          <w:szCs w:val="24"/>
          <w:highlight w:val="magenta"/>
        </w:rPr>
        <w:t>FEES:</w:t>
      </w:r>
      <w:r w:rsidRPr="0051681C">
        <w:rPr>
          <w:rFonts w:cs="Times New Roman"/>
          <w:sz w:val="24"/>
          <w:szCs w:val="24"/>
        </w:rPr>
        <w:t xml:space="preserve"> Application </w:t>
      </w:r>
      <w:r>
        <w:rPr>
          <w:color w:val="0000FF"/>
          <w:sz w:val="24"/>
        </w:rPr>
        <w:t>S-81436</w:t>
      </w:r>
      <w:r>
        <w:rPr>
          <w:rFonts w:cs="Times New Roman"/>
          <w:sz w:val="24"/>
          <w:szCs w:val="24"/>
        </w:rPr>
        <w:t xml:space="preserve"> is approved. A permit consistent with the attached draft permit shall be issued u</w:t>
      </w:r>
      <w:r w:rsidRPr="0051681C">
        <w:rPr>
          <w:rFonts w:eastAsiaTheme="minorEastAsia" w:cs="Times New Roman"/>
          <w:sz w:val="24"/>
          <w:szCs w:val="24"/>
        </w:rPr>
        <w:t>pon payment of outstanding permit recording fees.</w:t>
      </w:r>
    </w:p>
    <w:p w:rsidR="003A29FB" w:rsidRPr="0051681C" w:rsidRDefault="003A29FB" w:rsidP="0051681C">
      <w:pPr>
        <w:widowControl w:val="0"/>
        <w:autoSpaceDE w:val="0"/>
        <w:autoSpaceDN w:val="0"/>
        <w:adjustRightInd w:val="0"/>
        <w:spacing w:after="0"/>
        <w:rPr>
          <w:rFonts w:eastAsiaTheme="minorEastAsia" w:cs="Times New Roman"/>
          <w:sz w:val="24"/>
          <w:szCs w:val="24"/>
        </w:rPr>
      </w:pPr>
    </w:p>
    <w:p w:rsidR="003A29FB" w:rsidRDefault="003A29FB" w:rsidP="0051681C">
      <w:pPr>
        <w:widowControl w:val="0"/>
        <w:autoSpaceDE w:val="0"/>
        <w:autoSpaceDN w:val="0"/>
        <w:adjustRightInd w:val="0"/>
        <w:spacing w:after="0"/>
        <w:rPr>
          <w:rFonts w:cs="Times New Roman"/>
          <w:sz w:val="24"/>
          <w:szCs w:val="24"/>
        </w:rPr>
      </w:pPr>
      <w:r>
        <w:rPr>
          <w:rFonts w:eastAsiaTheme="minorEastAsia" w:cs="Times New Roman"/>
          <w:sz w:val="24"/>
          <w:szCs w:val="24"/>
        </w:rPr>
        <w:t>A p</w:t>
      </w:r>
      <w:r w:rsidRPr="0051681C">
        <w:rPr>
          <w:rFonts w:eastAsiaTheme="minorEastAsia" w:cs="Times New Roman"/>
          <w:sz w:val="24"/>
          <w:szCs w:val="24"/>
        </w:rPr>
        <w:t xml:space="preserve">ermit recording fee in the amount of </w:t>
      </w:r>
      <w:r w:rsidRPr="0051681C">
        <w:rPr>
          <w:rFonts w:eastAsiaTheme="minorEastAsia" w:cs="Times New Roman"/>
          <w:sz w:val="24"/>
          <w:szCs w:val="24"/>
          <w:highlight w:val="yellow"/>
        </w:rPr>
        <w:t>$</w:t>
      </w:r>
      <w:r>
        <w:rPr>
          <w:rFonts w:eastAsiaTheme="minorEastAsia" w:cs="Times New Roman"/>
          <w:sz w:val="24"/>
          <w:szCs w:val="24"/>
          <w:highlight w:val="yellow"/>
        </w:rPr>
        <w:t>52</w:t>
      </w:r>
      <w:r w:rsidRPr="0051681C">
        <w:rPr>
          <w:rFonts w:eastAsiaTheme="minorEastAsia" w:cs="Times New Roman"/>
          <w:sz w:val="24"/>
          <w:szCs w:val="24"/>
          <w:highlight w:val="yellow"/>
        </w:rPr>
        <w:t>0.00</w:t>
      </w:r>
      <w:r>
        <w:rPr>
          <w:rFonts w:eastAsiaTheme="minorEastAsia" w:cs="Times New Roman"/>
          <w:sz w:val="24"/>
          <w:szCs w:val="24"/>
        </w:rPr>
        <w:t xml:space="preserve"> </w:t>
      </w:r>
      <w:r w:rsidRPr="00EF11A3">
        <w:rPr>
          <w:rFonts w:eastAsiaTheme="minorEastAsia" w:cs="Times New Roman"/>
          <w:sz w:val="24"/>
          <w:szCs w:val="24"/>
          <w:highlight w:val="green"/>
        </w:rPr>
        <w:t xml:space="preserve">and required </w:t>
      </w:r>
      <w:r w:rsidRPr="00EF11A3">
        <w:rPr>
          <w:sz w:val="24"/>
          <w:szCs w:val="24"/>
          <w:highlight w:val="green"/>
        </w:rPr>
        <w:t>submission of dam engineering plans and specifications (as-builts)</w:t>
      </w:r>
      <w:r>
        <w:rPr>
          <w:sz w:val="24"/>
          <w:szCs w:val="24"/>
        </w:rPr>
        <w:t xml:space="preserve"> is/</w:t>
      </w:r>
      <w:r>
        <w:rPr>
          <w:rFonts w:eastAsiaTheme="minorEastAsia" w:cs="Times New Roman"/>
          <w:sz w:val="24"/>
          <w:szCs w:val="24"/>
        </w:rPr>
        <w:t xml:space="preserve">are due no later than 60 days from the date of this Final Order. Failure to </w:t>
      </w:r>
      <w:r w:rsidRPr="00EF11A3">
        <w:rPr>
          <w:rFonts w:eastAsiaTheme="minorEastAsia" w:cs="Times New Roman"/>
          <w:sz w:val="24"/>
          <w:szCs w:val="24"/>
          <w:highlight w:val="green"/>
        </w:rPr>
        <w:t>submit the dam engineering plans and specification and</w:t>
      </w:r>
      <w:r w:rsidRPr="00567A52">
        <w:rPr>
          <w:rFonts w:eastAsiaTheme="minorEastAsia" w:cs="Times New Roman"/>
          <w:sz w:val="24"/>
          <w:szCs w:val="24"/>
          <w:highlight w:val="green"/>
        </w:rPr>
        <w:t>/or</w:t>
      </w:r>
      <w:r>
        <w:rPr>
          <w:rFonts w:eastAsiaTheme="minorEastAsia" w:cs="Times New Roman"/>
          <w:sz w:val="24"/>
          <w:szCs w:val="24"/>
        </w:rPr>
        <w:t xml:space="preserve"> pay the required permit recording fees within 60 days</w:t>
      </w:r>
      <w:r w:rsidRPr="0051681C">
        <w:rPr>
          <w:rFonts w:eastAsiaTheme="minorEastAsia" w:cs="Times New Roman"/>
          <w:sz w:val="24"/>
          <w:szCs w:val="24"/>
        </w:rPr>
        <w:t xml:space="preserve"> fro</w:t>
      </w:r>
      <w:r>
        <w:rPr>
          <w:rFonts w:eastAsiaTheme="minorEastAsia" w:cs="Times New Roman"/>
          <w:sz w:val="24"/>
          <w:szCs w:val="24"/>
        </w:rPr>
        <w:t xml:space="preserve">m the date of this Final Order may result in the proposed rejection of Application </w:t>
      </w:r>
      <w:r w:rsidRPr="00A056E6">
        <w:rPr>
          <w:rFonts w:cs="Times New Roman"/>
          <w:noProof/>
          <w:sz w:val="24"/>
          <w:szCs w:val="24"/>
          <w:highlight w:val="yellow"/>
        </w:rPr>
        <w:t>S-81436</w:t>
      </w:r>
      <w:r>
        <w:rPr>
          <w:rFonts w:cs="Times New Roman"/>
          <w:sz w:val="24"/>
          <w:szCs w:val="24"/>
        </w:rPr>
        <w:t>.</w:t>
      </w:r>
    </w:p>
    <w:p w:rsidR="003A29FB" w:rsidRDefault="003A29FB" w:rsidP="0051681C">
      <w:pPr>
        <w:widowControl w:val="0"/>
        <w:autoSpaceDE w:val="0"/>
        <w:autoSpaceDN w:val="0"/>
        <w:adjustRightInd w:val="0"/>
        <w:spacing w:after="0"/>
        <w:rPr>
          <w:rFonts w:cs="Times New Roman"/>
          <w:sz w:val="24"/>
          <w:szCs w:val="24"/>
        </w:rPr>
      </w:pPr>
    </w:p>
    <w:p w:rsidR="003A29FB" w:rsidRPr="0051681C" w:rsidRDefault="003A29FB" w:rsidP="0051681C">
      <w:pPr>
        <w:widowControl w:val="0"/>
        <w:autoSpaceDE w:val="0"/>
        <w:autoSpaceDN w:val="0"/>
        <w:adjustRightInd w:val="0"/>
        <w:spacing w:after="0"/>
        <w:rPr>
          <w:rFonts w:eastAsiaTheme="minorEastAsia" w:cs="Times New Roman"/>
          <w:sz w:val="24"/>
          <w:szCs w:val="24"/>
        </w:rPr>
      </w:pPr>
      <w:r>
        <w:rPr>
          <w:rFonts w:cs="Times New Roman"/>
          <w:sz w:val="24"/>
          <w:szCs w:val="24"/>
        </w:rPr>
        <w:t xml:space="preserve">If you need to request additional time to </w:t>
      </w:r>
      <w:r w:rsidRPr="00EF11A3">
        <w:rPr>
          <w:rFonts w:eastAsiaTheme="minorEastAsia" w:cs="Times New Roman"/>
          <w:sz w:val="24"/>
          <w:szCs w:val="24"/>
          <w:highlight w:val="green"/>
        </w:rPr>
        <w:t xml:space="preserve">submit the </w:t>
      </w:r>
      <w:r>
        <w:rPr>
          <w:rFonts w:eastAsiaTheme="minorEastAsia" w:cs="Times New Roman"/>
          <w:sz w:val="24"/>
          <w:szCs w:val="24"/>
          <w:highlight w:val="green"/>
        </w:rPr>
        <w:t xml:space="preserve">required documentation </w:t>
      </w:r>
      <w:r w:rsidRPr="00EF11A3">
        <w:rPr>
          <w:rFonts w:eastAsiaTheme="minorEastAsia" w:cs="Times New Roman"/>
          <w:sz w:val="24"/>
          <w:szCs w:val="24"/>
          <w:highlight w:val="green"/>
        </w:rPr>
        <w:t>and/or</w:t>
      </w:r>
      <w:r>
        <w:rPr>
          <w:rFonts w:eastAsiaTheme="minorEastAsia" w:cs="Times New Roman"/>
          <w:sz w:val="24"/>
          <w:szCs w:val="24"/>
        </w:rPr>
        <w:t xml:space="preserve"> fees, the written request should be received in the Salem Office of the Department by the deadline above. The Department will evaluate the request and determine whether or not the request may be granted.</w:t>
      </w:r>
    </w:p>
    <w:p w:rsidR="003A29FB" w:rsidRPr="0051681C" w:rsidRDefault="003A29FB" w:rsidP="0051681C">
      <w:pPr>
        <w:keepNext/>
        <w:numPr>
          <w:ilvl w:val="12"/>
          <w:numId w:val="0"/>
        </w:numPr>
        <w:tabs>
          <w:tab w:val="left" w:pos="19"/>
        </w:tabs>
        <w:autoSpaceDE w:val="0"/>
        <w:autoSpaceDN w:val="0"/>
        <w:adjustRightInd w:val="0"/>
        <w:spacing w:after="0"/>
        <w:jc w:val="both"/>
        <w:rPr>
          <w:rFonts w:cs="Times New Roman"/>
          <w:sz w:val="24"/>
          <w:szCs w:val="24"/>
        </w:rPr>
      </w:pPr>
    </w:p>
    <w:p w:rsidR="003A29FB" w:rsidRPr="0051681C" w:rsidRDefault="003A29FB" w:rsidP="0051681C">
      <w:pPr>
        <w:keepNext/>
        <w:numPr>
          <w:ilvl w:val="12"/>
          <w:numId w:val="0"/>
        </w:numPr>
        <w:tabs>
          <w:tab w:val="left" w:pos="19"/>
        </w:tabs>
        <w:autoSpaceDE w:val="0"/>
        <w:autoSpaceDN w:val="0"/>
        <w:adjustRightInd w:val="0"/>
        <w:spacing w:after="0"/>
        <w:jc w:val="both"/>
        <w:rPr>
          <w:rFonts w:cs="Times New Roman"/>
          <w:sz w:val="24"/>
          <w:szCs w:val="24"/>
        </w:rPr>
      </w:pPr>
      <w:r w:rsidRPr="0051681C">
        <w:rPr>
          <w:rFonts w:cs="Times New Roman"/>
          <w:sz w:val="24"/>
          <w:szCs w:val="24"/>
        </w:rPr>
        <w:t xml:space="preserve">DATED </w:t>
      </w:r>
    </w:p>
    <w:p w:rsidR="003A29FB" w:rsidRPr="0051681C" w:rsidRDefault="003A29FB" w:rsidP="0051681C">
      <w:pPr>
        <w:keepNext/>
        <w:numPr>
          <w:ilvl w:val="12"/>
          <w:numId w:val="0"/>
        </w:numPr>
        <w:tabs>
          <w:tab w:val="left" w:pos="19"/>
        </w:tabs>
        <w:autoSpaceDE w:val="0"/>
        <w:autoSpaceDN w:val="0"/>
        <w:adjustRightInd w:val="0"/>
        <w:spacing w:after="0"/>
        <w:jc w:val="both"/>
        <w:rPr>
          <w:rFonts w:cs="Times New Roman"/>
          <w:sz w:val="24"/>
          <w:szCs w:val="24"/>
        </w:rPr>
      </w:pPr>
    </w:p>
    <w:p w:rsidR="003A29FB" w:rsidRPr="0051681C" w:rsidRDefault="003A29FB" w:rsidP="0051681C">
      <w:pPr>
        <w:keepNext/>
        <w:numPr>
          <w:ilvl w:val="12"/>
          <w:numId w:val="0"/>
        </w:numPr>
        <w:tabs>
          <w:tab w:val="left" w:pos="19"/>
        </w:tabs>
        <w:autoSpaceDE w:val="0"/>
        <w:autoSpaceDN w:val="0"/>
        <w:adjustRightInd w:val="0"/>
        <w:spacing w:after="0"/>
        <w:jc w:val="both"/>
        <w:rPr>
          <w:rFonts w:cs="Times New Roman"/>
          <w:sz w:val="24"/>
          <w:szCs w:val="24"/>
        </w:rPr>
      </w:pPr>
    </w:p>
    <w:p w:rsidR="003A29FB" w:rsidRPr="0051681C" w:rsidRDefault="003A29FB" w:rsidP="0051681C">
      <w:pPr>
        <w:widowControl w:val="0"/>
        <w:spacing w:after="0"/>
        <w:rPr>
          <w:rFonts w:eastAsia="Times New Roman" w:cs="Times New Roman"/>
          <w:sz w:val="24"/>
          <w:szCs w:val="24"/>
        </w:rPr>
      </w:pPr>
      <w:r w:rsidRPr="0051681C">
        <w:rPr>
          <w:rFonts w:eastAsia="Times New Roman" w:cs="Times New Roman"/>
          <w:sz w:val="24"/>
          <w:szCs w:val="24"/>
        </w:rPr>
        <w:t xml:space="preserve">________________________ </w:t>
      </w:r>
    </w:p>
    <w:p w:rsidR="003A29FB" w:rsidRPr="0051681C" w:rsidRDefault="003A29FB" w:rsidP="0051681C">
      <w:pPr>
        <w:widowControl w:val="0"/>
        <w:spacing w:after="0"/>
        <w:rPr>
          <w:rFonts w:eastAsia="Times New Roman" w:cs="Times New Roman"/>
          <w:sz w:val="24"/>
          <w:szCs w:val="24"/>
        </w:rPr>
      </w:pPr>
      <w:r w:rsidRPr="0051681C">
        <w:rPr>
          <w:rFonts w:eastAsia="Times New Roman" w:cs="Times New Roman"/>
          <w:sz w:val="24"/>
          <w:szCs w:val="24"/>
        </w:rPr>
        <w:t>Dwight French</w:t>
      </w:r>
    </w:p>
    <w:p w:rsidR="003A29FB" w:rsidRPr="0051681C" w:rsidRDefault="003A29FB" w:rsidP="0051681C">
      <w:pPr>
        <w:widowControl w:val="0"/>
        <w:spacing w:after="0"/>
        <w:rPr>
          <w:rFonts w:eastAsia="Times New Roman" w:cs="Times New Roman"/>
          <w:sz w:val="24"/>
          <w:szCs w:val="24"/>
        </w:rPr>
      </w:pPr>
      <w:r w:rsidRPr="0051681C">
        <w:rPr>
          <w:rFonts w:eastAsia="Times New Roman" w:cs="Times New Roman"/>
          <w:sz w:val="24"/>
          <w:szCs w:val="24"/>
        </w:rPr>
        <w:t>Water Right Services Division Administrator, for</w:t>
      </w:r>
    </w:p>
    <w:p w:rsidR="003A29FB" w:rsidRPr="0051681C" w:rsidRDefault="003A29FB" w:rsidP="0051681C">
      <w:pPr>
        <w:spacing w:after="0"/>
        <w:rPr>
          <w:rFonts w:eastAsia="Times New Roman" w:cs="Times New Roman"/>
          <w:sz w:val="24"/>
          <w:szCs w:val="24"/>
        </w:rPr>
      </w:pPr>
      <w:r w:rsidRPr="0051681C">
        <w:rPr>
          <w:rFonts w:eastAsia="Times New Roman" w:cs="Times New Roman"/>
          <w:sz w:val="24"/>
          <w:szCs w:val="24"/>
        </w:rPr>
        <w:t xml:space="preserve">Thomas M. Byler, Director </w:t>
      </w:r>
    </w:p>
    <w:p w:rsidR="003A29FB" w:rsidRPr="0051681C" w:rsidRDefault="003A29FB" w:rsidP="0051681C">
      <w:pPr>
        <w:keepNext/>
        <w:spacing w:after="0"/>
        <w:rPr>
          <w:rFonts w:eastAsia="Times New Roman" w:cs="Times New Roman"/>
          <w:sz w:val="24"/>
          <w:szCs w:val="24"/>
        </w:rPr>
      </w:pPr>
      <w:r w:rsidRPr="0051681C">
        <w:rPr>
          <w:rFonts w:eastAsia="Times New Roman" w:cs="Times New Roman"/>
          <w:sz w:val="24"/>
          <w:szCs w:val="24"/>
        </w:rPr>
        <w:t>Oregon Water Resources Department</w:t>
      </w:r>
    </w:p>
    <w:p w:rsidR="003A29FB" w:rsidRDefault="003A29FB" w:rsidP="0093357C">
      <w:pPr>
        <w:autoSpaceDE w:val="0"/>
        <w:autoSpaceDN w:val="0"/>
        <w:adjustRightInd w:val="0"/>
        <w:spacing w:after="0"/>
        <w:rPr>
          <w:rFonts w:cs="Times New Roman"/>
          <w:sz w:val="24"/>
          <w:szCs w:val="24"/>
          <w:highlight w:val="magenta"/>
        </w:rPr>
      </w:pPr>
    </w:p>
    <w:p w:rsidR="003A29FB" w:rsidRDefault="003A29FB" w:rsidP="0093357C">
      <w:pPr>
        <w:autoSpaceDE w:val="0"/>
        <w:autoSpaceDN w:val="0"/>
        <w:adjustRightInd w:val="0"/>
        <w:spacing w:after="0"/>
        <w:rPr>
          <w:rFonts w:cs="Times New Roman"/>
          <w:sz w:val="24"/>
          <w:szCs w:val="24"/>
          <w:highlight w:val="magenta"/>
        </w:rPr>
      </w:pPr>
    </w:p>
    <w:p w:rsidR="003A29FB" w:rsidRDefault="003A29FB" w:rsidP="0093357C">
      <w:pPr>
        <w:autoSpaceDE w:val="0"/>
        <w:autoSpaceDN w:val="0"/>
        <w:adjustRightInd w:val="0"/>
        <w:spacing w:after="0"/>
        <w:rPr>
          <w:rFonts w:cs="Times New Roman"/>
          <w:sz w:val="24"/>
          <w:szCs w:val="24"/>
          <w:highlight w:val="magenta"/>
        </w:rPr>
      </w:pPr>
    </w:p>
    <w:p w:rsidR="003A29FB" w:rsidRPr="008B13CD" w:rsidRDefault="003A29FB" w:rsidP="008B13CD">
      <w:pPr>
        <w:widowControl w:val="0"/>
        <w:spacing w:after="0"/>
        <w:rPr>
          <w:rFonts w:eastAsia="Times New Roman" w:cs="Times New Roman"/>
          <w:sz w:val="24"/>
        </w:rPr>
      </w:pPr>
    </w:p>
    <w:p w:rsidR="003A29FB" w:rsidRPr="008B13CD" w:rsidRDefault="003A29FB" w:rsidP="008B13CD">
      <w:pPr>
        <w:widowControl w:val="0"/>
        <w:numPr>
          <w:ilvl w:val="0"/>
          <w:numId w:val="26"/>
        </w:numPr>
        <w:pBdr>
          <w:top w:val="single" w:sz="12" w:space="1" w:color="auto"/>
        </w:pBdr>
        <w:spacing w:after="0"/>
        <w:ind w:hanging="720"/>
        <w:rPr>
          <w:rFonts w:eastAsia="Times New Roman" w:cs="Times New Roman"/>
          <w:sz w:val="24"/>
        </w:rPr>
      </w:pPr>
      <w:r w:rsidRPr="008B13CD">
        <w:rPr>
          <w:rFonts w:eastAsia="Times New Roman" w:cs="Times New Roman"/>
          <w:sz w:val="24"/>
        </w:rPr>
        <w:t xml:space="preserve">If you have any questions about statements contained in this document, please contact </w:t>
      </w:r>
      <w:r w:rsidRPr="00A056E6">
        <w:rPr>
          <w:rFonts w:eastAsia="Times New Roman" w:cs="Times New Roman"/>
          <w:noProof/>
          <w:sz w:val="24"/>
        </w:rPr>
        <w:t>Scott Grew</w:t>
      </w:r>
      <w:r w:rsidRPr="008B13CD">
        <w:rPr>
          <w:rFonts w:eastAsia="Times New Roman" w:cs="Times New Roman"/>
          <w:sz w:val="24"/>
        </w:rPr>
        <w:t xml:space="preserve"> at</w:t>
      </w:r>
      <w:r>
        <w:rPr>
          <w:rFonts w:eastAsia="Times New Roman" w:cs="Times New Roman"/>
          <w:sz w:val="24"/>
        </w:rPr>
        <w:t xml:space="preserve"> </w:t>
      </w:r>
      <w:r w:rsidRPr="00A056E6">
        <w:rPr>
          <w:rFonts w:eastAsia="Times New Roman" w:cs="Times New Roman"/>
          <w:noProof/>
          <w:sz w:val="24"/>
        </w:rPr>
        <w:t>Scott.A.Grew@oregon.gov</w:t>
      </w:r>
      <w:r>
        <w:rPr>
          <w:rFonts w:eastAsia="Times New Roman" w:cs="Times New Roman"/>
          <w:sz w:val="24"/>
        </w:rPr>
        <w:t xml:space="preserve"> or </w:t>
      </w:r>
      <w:r w:rsidRPr="00A056E6">
        <w:rPr>
          <w:rFonts w:eastAsia="Times New Roman" w:cs="Times New Roman"/>
          <w:noProof/>
          <w:sz w:val="24"/>
        </w:rPr>
        <w:t>503-986-0899</w:t>
      </w:r>
      <w:r w:rsidRPr="008B13CD">
        <w:rPr>
          <w:rFonts w:eastAsia="Times New Roman" w:cs="Times New Roman"/>
          <w:sz w:val="24"/>
        </w:rPr>
        <w:t>.</w:t>
      </w:r>
    </w:p>
    <w:p w:rsidR="003A29FB" w:rsidRPr="008B13CD" w:rsidRDefault="003A29FB" w:rsidP="008B13CD">
      <w:pPr>
        <w:widowControl w:val="0"/>
        <w:spacing w:after="0"/>
        <w:rPr>
          <w:rFonts w:eastAsia="Times New Roman" w:cs="Times New Roman"/>
          <w:sz w:val="24"/>
        </w:rPr>
      </w:pPr>
    </w:p>
    <w:p w:rsidR="003A29FB" w:rsidRPr="008B13CD" w:rsidRDefault="003A29FB" w:rsidP="008B13CD">
      <w:pPr>
        <w:widowControl w:val="0"/>
        <w:numPr>
          <w:ilvl w:val="0"/>
          <w:numId w:val="26"/>
        </w:numPr>
        <w:pBdr>
          <w:bottom w:val="single" w:sz="12" w:space="1" w:color="auto"/>
        </w:pBdr>
        <w:spacing w:after="0"/>
        <w:ind w:hanging="720"/>
        <w:rPr>
          <w:rFonts w:eastAsia="Times New Roman" w:cs="Times New Roman"/>
          <w:sz w:val="24"/>
        </w:rPr>
      </w:pPr>
      <w:r w:rsidRPr="008B13CD">
        <w:rPr>
          <w:rFonts w:eastAsia="Times New Roman" w:cs="Times New Roman"/>
          <w:sz w:val="24"/>
        </w:rPr>
        <w:t>If you have other questions about the Department or any of its programs, please contact our Water Resources Customer Service Group at 503 986-0900</w:t>
      </w:r>
      <w:r>
        <w:rPr>
          <w:rFonts w:eastAsia="Times New Roman" w:cs="Times New Roman"/>
          <w:sz w:val="24"/>
        </w:rPr>
        <w:t>.</w:t>
      </w:r>
    </w:p>
    <w:p w:rsidR="003A29FB" w:rsidRPr="008B13CD" w:rsidRDefault="003A29FB" w:rsidP="008B13CD">
      <w:pPr>
        <w:widowControl w:val="0"/>
        <w:spacing w:after="0"/>
        <w:rPr>
          <w:rFonts w:eastAsia="Times New Roman" w:cs="Times New Roman"/>
          <w:sz w:val="24"/>
        </w:rPr>
        <w:sectPr w:rsidR="003A29FB" w:rsidRPr="008B13CD" w:rsidSect="00244D47">
          <w:footerReference w:type="default" r:id="rId11"/>
          <w:footerReference w:type="first" r:id="rId12"/>
          <w:pgSz w:w="12240" w:h="15840" w:code="1"/>
          <w:pgMar w:top="1170" w:right="1440" w:bottom="1872" w:left="1440" w:header="1354" w:footer="720" w:gutter="0"/>
          <w:pgNumType w:start="1"/>
          <w:cols w:space="720"/>
          <w:titlePg/>
          <w:docGrid w:linePitch="272"/>
        </w:sectPr>
      </w:pPr>
    </w:p>
    <w:p w:rsidR="003A29FB" w:rsidRPr="004D004E" w:rsidRDefault="003A29FB" w:rsidP="00B14CB5">
      <w:pPr>
        <w:numPr>
          <w:ilvl w:val="12"/>
          <w:numId w:val="0"/>
        </w:numPr>
        <w:jc w:val="center"/>
        <w:rPr>
          <w:rFonts w:cs="Times New Roman"/>
          <w:sz w:val="24"/>
          <w:szCs w:val="24"/>
        </w:rPr>
      </w:pPr>
      <w:r w:rsidRPr="004D004E">
        <w:rPr>
          <w:rFonts w:cs="Times New Roman"/>
          <w:sz w:val="24"/>
          <w:szCs w:val="24"/>
        </w:rPr>
        <w:lastRenderedPageBreak/>
        <w:t>STATE OF OREGON</w:t>
      </w:r>
    </w:p>
    <w:p w:rsidR="003A29FB" w:rsidRPr="004D004E" w:rsidRDefault="003A29FB" w:rsidP="00B14CB5">
      <w:pPr>
        <w:numPr>
          <w:ilvl w:val="12"/>
          <w:numId w:val="0"/>
        </w:numPr>
        <w:jc w:val="center"/>
        <w:rPr>
          <w:rFonts w:cs="Times New Roman"/>
          <w:sz w:val="24"/>
          <w:szCs w:val="24"/>
        </w:rPr>
      </w:pPr>
      <w:r w:rsidRPr="004D004E">
        <w:rPr>
          <w:rFonts w:cs="Times New Roman"/>
          <w:sz w:val="24"/>
          <w:szCs w:val="24"/>
        </w:rPr>
        <w:t xml:space="preserve">COUNTY OF </w:t>
      </w:r>
      <w:r>
        <w:rPr>
          <w:color w:val="0000FF"/>
          <w:sz w:val="24"/>
        </w:rPr>
        <w:t>DOUGLAS</w:t>
      </w:r>
    </w:p>
    <w:p w:rsidR="003A29FB" w:rsidRPr="004D004E" w:rsidRDefault="003A29FB" w:rsidP="00B14CB5">
      <w:pPr>
        <w:numPr>
          <w:ilvl w:val="12"/>
          <w:numId w:val="0"/>
        </w:numPr>
        <w:jc w:val="center"/>
        <w:rPr>
          <w:rFonts w:cs="Times New Roman"/>
          <w:sz w:val="24"/>
          <w:szCs w:val="24"/>
        </w:rPr>
      </w:pPr>
      <w:r w:rsidRPr="004D004E">
        <w:rPr>
          <w:rFonts w:cs="Times New Roman"/>
          <w:sz w:val="24"/>
          <w:szCs w:val="24"/>
        </w:rPr>
        <w:t>DRAFT PERMIT TO APPROPRIATE THE PUBLIC WATERS</w:t>
      </w:r>
    </w:p>
    <w:p w:rsidR="003A29FB" w:rsidRPr="004D004E" w:rsidRDefault="003A29FB" w:rsidP="00B14CB5">
      <w:pPr>
        <w:numPr>
          <w:ilvl w:val="12"/>
          <w:numId w:val="0"/>
        </w:numPr>
        <w:rPr>
          <w:rFonts w:cs="Times New Roman"/>
          <w:sz w:val="24"/>
          <w:szCs w:val="24"/>
        </w:rPr>
      </w:pPr>
      <w:r w:rsidRPr="004D004E">
        <w:rPr>
          <w:rFonts w:cs="Times New Roman"/>
          <w:sz w:val="24"/>
          <w:szCs w:val="24"/>
        </w:rPr>
        <w:t xml:space="preserve">THIS </w:t>
      </w:r>
      <w:r w:rsidRPr="0051681C">
        <w:rPr>
          <w:rFonts w:cs="Times New Roman"/>
          <w:sz w:val="24"/>
          <w:szCs w:val="24"/>
          <w:highlight w:val="green"/>
        </w:rPr>
        <w:t>DRAFT</w:t>
      </w:r>
      <w:r w:rsidRPr="004D004E">
        <w:rPr>
          <w:rFonts w:cs="Times New Roman"/>
          <w:sz w:val="24"/>
          <w:szCs w:val="24"/>
        </w:rPr>
        <w:t xml:space="preserve"> PERMIT IS HEREBY ISSUED TO</w:t>
      </w:r>
    </w:p>
    <w:p w:rsidR="003A29FB" w:rsidRPr="004D004E" w:rsidRDefault="003A29FB" w:rsidP="00B14CB5">
      <w:pPr>
        <w:numPr>
          <w:ilvl w:val="12"/>
          <w:numId w:val="0"/>
        </w:numPr>
        <w:spacing w:after="0"/>
        <w:rPr>
          <w:rFonts w:cs="Times New Roman"/>
          <w:sz w:val="24"/>
          <w:szCs w:val="24"/>
        </w:rPr>
      </w:pPr>
      <w:r>
        <w:rPr>
          <w:color w:val="0000FF"/>
          <w:sz w:val="24"/>
        </w:rPr>
        <w:t>COW CREEK BAND OF THE UMPQUA INDIANS</w:t>
      </w:r>
    </w:p>
    <w:p w:rsidR="003A29FB" w:rsidRDefault="003A29FB" w:rsidP="00790F18">
      <w:pPr>
        <w:numPr>
          <w:ilvl w:val="12"/>
          <w:numId w:val="0"/>
        </w:numPr>
        <w:tabs>
          <w:tab w:val="right" w:pos="10078"/>
        </w:tabs>
        <w:spacing w:after="0"/>
        <w:rPr>
          <w:rFonts w:cs="Times New Roman"/>
          <w:sz w:val="24"/>
          <w:szCs w:val="24"/>
        </w:rPr>
      </w:pPr>
      <w:r>
        <w:rPr>
          <w:color w:val="0000FF"/>
          <w:sz w:val="24"/>
        </w:rPr>
        <w:t>COW CREEK BAND OF THE UMPQUA INDIANS</w:t>
      </w:r>
    </w:p>
    <w:p w:rsidR="003A29FB" w:rsidRPr="004D004E" w:rsidRDefault="003A29FB" w:rsidP="00790F18">
      <w:pPr>
        <w:numPr>
          <w:ilvl w:val="12"/>
          <w:numId w:val="0"/>
        </w:numPr>
        <w:tabs>
          <w:tab w:val="right" w:pos="10078"/>
        </w:tabs>
        <w:spacing w:after="0"/>
        <w:rPr>
          <w:rFonts w:cs="Times New Roman"/>
          <w:sz w:val="24"/>
          <w:szCs w:val="24"/>
        </w:rPr>
      </w:pPr>
      <w:r>
        <w:rPr>
          <w:color w:val="0000FF"/>
          <w:sz w:val="24"/>
        </w:rPr>
        <w:t>146 CHIEF MIWALETA LANE</w:t>
      </w:r>
    </w:p>
    <w:p w:rsidR="003A29FB" w:rsidRPr="004D004E" w:rsidRDefault="003A29FB" w:rsidP="00B14CB5">
      <w:pPr>
        <w:numPr>
          <w:ilvl w:val="12"/>
          <w:numId w:val="0"/>
        </w:numPr>
        <w:rPr>
          <w:rFonts w:cs="Times New Roman"/>
          <w:sz w:val="24"/>
          <w:szCs w:val="24"/>
        </w:rPr>
      </w:pPr>
      <w:r>
        <w:rPr>
          <w:color w:val="0000FF"/>
          <w:sz w:val="24"/>
        </w:rPr>
        <w:t>CANYONVILLE OR  97417</w:t>
      </w:r>
    </w:p>
    <w:p w:rsidR="003A29FB" w:rsidRPr="004D004E" w:rsidRDefault="003A29FB" w:rsidP="00B14CB5">
      <w:pPr>
        <w:numPr>
          <w:ilvl w:val="12"/>
          <w:numId w:val="0"/>
        </w:numPr>
        <w:rPr>
          <w:rFonts w:cs="Times New Roman"/>
          <w:sz w:val="24"/>
          <w:szCs w:val="24"/>
        </w:rPr>
      </w:pPr>
      <w:r w:rsidRPr="004D004E">
        <w:rPr>
          <w:rFonts w:cs="Times New Roman"/>
          <w:sz w:val="24"/>
          <w:szCs w:val="24"/>
        </w:rPr>
        <w:t>The specific limits and conditions of the use are listed below.</w:t>
      </w:r>
    </w:p>
    <w:p w:rsidR="003A29FB" w:rsidRPr="004D004E" w:rsidRDefault="003A29FB" w:rsidP="00B14CB5">
      <w:pPr>
        <w:numPr>
          <w:ilvl w:val="12"/>
          <w:numId w:val="0"/>
        </w:numPr>
        <w:rPr>
          <w:rFonts w:cs="Times New Roman"/>
          <w:sz w:val="24"/>
          <w:szCs w:val="24"/>
        </w:rPr>
      </w:pPr>
      <w:r w:rsidRPr="004D004E">
        <w:rPr>
          <w:rFonts w:cs="Times New Roman"/>
          <w:sz w:val="24"/>
          <w:szCs w:val="24"/>
        </w:rPr>
        <w:t xml:space="preserve">APPLICATION FILE NUMBER: </w:t>
      </w:r>
      <w:r>
        <w:rPr>
          <w:color w:val="0000FF"/>
          <w:sz w:val="24"/>
        </w:rPr>
        <w:t>S-81436</w:t>
      </w:r>
    </w:p>
    <w:p w:rsidR="003A29FB" w:rsidRPr="004D004E" w:rsidRDefault="003A29FB" w:rsidP="00B14CB5">
      <w:pPr>
        <w:numPr>
          <w:ilvl w:val="12"/>
          <w:numId w:val="0"/>
        </w:numPr>
        <w:rPr>
          <w:rFonts w:cs="Times New Roman"/>
          <w:sz w:val="24"/>
          <w:szCs w:val="24"/>
        </w:rPr>
      </w:pPr>
      <w:r w:rsidRPr="004D004E">
        <w:rPr>
          <w:rFonts w:cs="Times New Roman"/>
          <w:sz w:val="24"/>
          <w:szCs w:val="24"/>
        </w:rPr>
        <w:t xml:space="preserve">SOURCE OF WATER: </w:t>
      </w:r>
      <w:r>
        <w:rPr>
          <w:color w:val="0000FF"/>
          <w:sz w:val="24"/>
        </w:rPr>
        <w:t>SOUTH UMPQUA RIVER/GALESVLE, TRIBUTARY TO UMPQUA RIVER</w:t>
      </w:r>
      <w:r>
        <w:rPr>
          <w:rFonts w:cs="Times New Roman"/>
          <w:sz w:val="24"/>
          <w:szCs w:val="24"/>
        </w:rPr>
        <w:t xml:space="preserve"> </w:t>
      </w:r>
      <w:r w:rsidRPr="00F96FC4">
        <w:rPr>
          <w:rFonts w:cs="Times New Roman"/>
          <w:sz w:val="24"/>
          <w:szCs w:val="24"/>
          <w:highlight w:val="green"/>
        </w:rPr>
        <w:t>OR/AND</w:t>
      </w:r>
      <w:r>
        <w:rPr>
          <w:rFonts w:cs="Times New Roman"/>
          <w:sz w:val="24"/>
          <w:szCs w:val="24"/>
        </w:rPr>
        <w:t xml:space="preserve">; and </w:t>
      </w:r>
      <w:r w:rsidRPr="00A056E6">
        <w:rPr>
          <w:rFonts w:cs="Times New Roman"/>
          <w:noProof/>
          <w:sz w:val="24"/>
          <w:szCs w:val="24"/>
          <w:highlight w:val="yellow"/>
        </w:rPr>
        <w:t>Galesville Reservior</w:t>
      </w:r>
      <w:r>
        <w:rPr>
          <w:rFonts w:cs="Times New Roman"/>
          <w:sz w:val="24"/>
          <w:szCs w:val="24"/>
        </w:rPr>
        <w:t xml:space="preserve">, CONSTRUCTED UNDER </w:t>
      </w:r>
      <w:r w:rsidRPr="00063A4E">
        <w:rPr>
          <w:rFonts w:cs="Times New Roman"/>
          <w:sz w:val="24"/>
          <w:szCs w:val="24"/>
        </w:rPr>
        <w:t xml:space="preserve">PERMIT </w:t>
      </w:r>
      <w:r w:rsidRPr="00063A4E">
        <w:rPr>
          <w:rFonts w:cs="Times New Roman"/>
          <w:sz w:val="24"/>
          <w:szCs w:val="24"/>
          <w:highlight w:val="green"/>
        </w:rPr>
        <w:t>R-X</w:t>
      </w:r>
    </w:p>
    <w:p w:rsidR="003A29FB" w:rsidRDefault="003A29FB" w:rsidP="00B14CB5">
      <w:pPr>
        <w:numPr>
          <w:ilvl w:val="12"/>
          <w:numId w:val="0"/>
        </w:numPr>
        <w:jc w:val="both"/>
        <w:rPr>
          <w:rFonts w:cs="Times New Roman"/>
          <w:sz w:val="24"/>
          <w:szCs w:val="24"/>
        </w:rPr>
      </w:pPr>
      <w:r w:rsidRPr="00045C87">
        <w:rPr>
          <w:rFonts w:cs="Times New Roman"/>
          <w:sz w:val="24"/>
          <w:szCs w:val="24"/>
          <w:highlight w:val="magenta"/>
        </w:rPr>
        <w:t xml:space="preserve">STORAGE FACILITY: </w:t>
      </w:r>
      <w:r w:rsidRPr="00A056E6">
        <w:rPr>
          <w:rFonts w:cs="Times New Roman"/>
          <w:noProof/>
          <w:sz w:val="24"/>
          <w:szCs w:val="24"/>
          <w:highlight w:val="magenta"/>
        </w:rPr>
        <w:t>Galesville Reservior</w:t>
      </w:r>
    </w:p>
    <w:p w:rsidR="003A29FB" w:rsidRPr="004D004E" w:rsidRDefault="003A29FB" w:rsidP="00B14CB5">
      <w:pPr>
        <w:numPr>
          <w:ilvl w:val="12"/>
          <w:numId w:val="0"/>
        </w:numPr>
        <w:jc w:val="both"/>
        <w:rPr>
          <w:rFonts w:cs="Times New Roman"/>
          <w:sz w:val="24"/>
          <w:szCs w:val="24"/>
        </w:rPr>
      </w:pPr>
      <w:r w:rsidRPr="004D004E">
        <w:rPr>
          <w:rFonts w:cs="Times New Roman"/>
          <w:sz w:val="24"/>
          <w:szCs w:val="24"/>
        </w:rPr>
        <w:t>PURPOSE OR USE</w:t>
      </w:r>
      <w:r>
        <w:rPr>
          <w:rFonts w:cs="Times New Roman"/>
          <w:sz w:val="24"/>
          <w:szCs w:val="24"/>
        </w:rPr>
        <w:t xml:space="preserve"> OF THE </w:t>
      </w:r>
      <w:r w:rsidRPr="00132749">
        <w:rPr>
          <w:rFonts w:cs="Times New Roman"/>
          <w:sz w:val="24"/>
          <w:szCs w:val="24"/>
          <w:highlight w:val="green"/>
        </w:rPr>
        <w:t>STORED</w:t>
      </w:r>
      <w:r>
        <w:rPr>
          <w:rFonts w:cs="Times New Roman"/>
          <w:sz w:val="24"/>
          <w:szCs w:val="24"/>
        </w:rPr>
        <w:t xml:space="preserve"> WATER</w:t>
      </w:r>
      <w:r w:rsidRPr="004D004E">
        <w:rPr>
          <w:rFonts w:cs="Times New Roman"/>
          <w:sz w:val="24"/>
          <w:szCs w:val="24"/>
        </w:rPr>
        <w:t xml:space="preserve">: </w:t>
      </w:r>
      <w:r>
        <w:rPr>
          <w:color w:val="0000FF"/>
          <w:sz w:val="24"/>
        </w:rPr>
        <w:t>ACRE</w:t>
      </w:r>
    </w:p>
    <w:p w:rsidR="003A29FB" w:rsidRPr="004D004E" w:rsidRDefault="003A29FB" w:rsidP="00B14CB5">
      <w:pPr>
        <w:numPr>
          <w:ilvl w:val="12"/>
          <w:numId w:val="0"/>
        </w:numPr>
        <w:jc w:val="both"/>
        <w:rPr>
          <w:rFonts w:cs="Times New Roman"/>
          <w:sz w:val="24"/>
          <w:szCs w:val="24"/>
        </w:rPr>
      </w:pPr>
      <w:r w:rsidRPr="004D004E">
        <w:rPr>
          <w:rFonts w:cs="Times New Roman"/>
          <w:sz w:val="24"/>
          <w:szCs w:val="24"/>
        </w:rPr>
        <w:t xml:space="preserve">MAXIMUM </w:t>
      </w:r>
      <w:r w:rsidRPr="00132749">
        <w:rPr>
          <w:rFonts w:cs="Times New Roman"/>
          <w:sz w:val="24"/>
          <w:szCs w:val="24"/>
          <w:highlight w:val="green"/>
        </w:rPr>
        <w:t>VOLUME/RATE</w:t>
      </w:r>
      <w:r w:rsidRPr="004D004E">
        <w:rPr>
          <w:rFonts w:cs="Times New Roman"/>
          <w:sz w:val="24"/>
          <w:szCs w:val="24"/>
        </w:rPr>
        <w:t xml:space="preserve">: </w:t>
      </w:r>
      <w:r>
        <w:rPr>
          <w:color w:val="0000FF"/>
          <w:sz w:val="24"/>
        </w:rPr>
        <w:t>5.000 ACRE-FEET</w:t>
      </w:r>
    </w:p>
    <w:p w:rsidR="003A29FB" w:rsidRPr="004D004E" w:rsidRDefault="003A29FB" w:rsidP="00B14CB5">
      <w:pPr>
        <w:numPr>
          <w:ilvl w:val="12"/>
          <w:numId w:val="0"/>
        </w:numPr>
        <w:jc w:val="both"/>
        <w:rPr>
          <w:rFonts w:cs="Times New Roman"/>
          <w:sz w:val="24"/>
          <w:szCs w:val="24"/>
        </w:rPr>
      </w:pPr>
      <w:r w:rsidRPr="004D004E">
        <w:rPr>
          <w:rFonts w:cs="Times New Roman"/>
          <w:sz w:val="24"/>
          <w:szCs w:val="24"/>
        </w:rPr>
        <w:t>PERIOD OF USE</w:t>
      </w:r>
      <w:r>
        <w:rPr>
          <w:rFonts w:cs="Times New Roman"/>
          <w:sz w:val="24"/>
          <w:szCs w:val="24"/>
        </w:rPr>
        <w:t xml:space="preserve"> </w:t>
      </w:r>
      <w:r w:rsidRPr="00311A95">
        <w:rPr>
          <w:rFonts w:cs="Times New Roman"/>
          <w:sz w:val="24"/>
          <w:szCs w:val="24"/>
          <w:highlight w:val="green"/>
        </w:rPr>
        <w:t>OR</w:t>
      </w:r>
      <w:r>
        <w:rPr>
          <w:rFonts w:cs="Times New Roman"/>
          <w:sz w:val="24"/>
          <w:szCs w:val="24"/>
        </w:rPr>
        <w:t xml:space="preserve"> WATER MAY BE APPROPRIATED FOR STORAGE DURING THE PERIOD</w:t>
      </w:r>
      <w:r w:rsidRPr="004D004E">
        <w:rPr>
          <w:rFonts w:cs="Times New Roman"/>
          <w:sz w:val="24"/>
          <w:szCs w:val="24"/>
        </w:rPr>
        <w:t xml:space="preserve">: </w:t>
      </w:r>
      <w:r>
        <w:rPr>
          <w:color w:val="0000FF"/>
          <w:sz w:val="24"/>
        </w:rPr>
        <w:t>JANUARY 1 THROUGH DECEMBER 31</w:t>
      </w:r>
    </w:p>
    <w:p w:rsidR="003A29FB" w:rsidRDefault="003A29FB" w:rsidP="003E0AF5">
      <w:pPr>
        <w:numPr>
          <w:ilvl w:val="12"/>
          <w:numId w:val="0"/>
        </w:numPr>
        <w:jc w:val="both"/>
        <w:rPr>
          <w:rFonts w:cs="Times New Roman"/>
          <w:sz w:val="24"/>
          <w:szCs w:val="24"/>
        </w:rPr>
      </w:pPr>
      <w:r w:rsidRPr="004D004E">
        <w:rPr>
          <w:rFonts w:cs="Times New Roman"/>
          <w:sz w:val="24"/>
          <w:szCs w:val="24"/>
        </w:rPr>
        <w:t xml:space="preserve">DATE OF PRIORITY: </w:t>
      </w:r>
      <w:r>
        <w:rPr>
          <w:color w:val="0000FF"/>
          <w:sz w:val="24"/>
        </w:rPr>
        <w:t>AUGUST 15, 1996</w:t>
      </w:r>
      <w:r>
        <w:rPr>
          <w:rFonts w:cs="Times New Roman"/>
          <w:sz w:val="24"/>
          <w:szCs w:val="24"/>
        </w:rPr>
        <w:t xml:space="preserve">  </w:t>
      </w:r>
    </w:p>
    <w:p w:rsidR="003A29FB" w:rsidRDefault="003A29FB" w:rsidP="003E0AF5">
      <w:pPr>
        <w:numPr>
          <w:ilvl w:val="12"/>
          <w:numId w:val="0"/>
        </w:numPr>
        <w:jc w:val="both"/>
        <w:rPr>
          <w:rFonts w:cs="Times New Roman"/>
          <w:sz w:val="24"/>
          <w:szCs w:val="24"/>
        </w:rPr>
      </w:pPr>
      <w:r>
        <w:rPr>
          <w:rFonts w:cs="Times New Roman"/>
          <w:sz w:val="24"/>
          <w:szCs w:val="24"/>
        </w:rPr>
        <w:t>THE MAXIMUM HEIGHT OF THE DAM SHALL NOT EXCEED [#] FEET</w:t>
      </w:r>
    </w:p>
    <w:p w:rsidR="003A29FB" w:rsidRDefault="003A29FB" w:rsidP="00E5191D">
      <w:pPr>
        <w:numPr>
          <w:ilvl w:val="12"/>
          <w:numId w:val="0"/>
        </w:numPr>
        <w:spacing w:after="60"/>
        <w:jc w:val="both"/>
        <w:rPr>
          <w:rFonts w:cs="Times New Roman"/>
          <w:sz w:val="24"/>
          <w:szCs w:val="24"/>
        </w:rPr>
      </w:pPr>
    </w:p>
    <w:p w:rsidR="003A29FB" w:rsidRDefault="003A29FB" w:rsidP="00DE3DC5">
      <w:pPr>
        <w:numPr>
          <w:ilvl w:val="12"/>
          <w:numId w:val="0"/>
        </w:numPr>
        <w:spacing w:after="0"/>
        <w:jc w:val="both"/>
        <w:rPr>
          <w:rFonts w:cs="Times New Roman"/>
          <w:sz w:val="24"/>
          <w:szCs w:val="24"/>
        </w:rPr>
      </w:pPr>
      <w:r>
        <w:rPr>
          <w:rFonts w:cs="Times New Roman"/>
          <w:sz w:val="24"/>
          <w:szCs w:val="24"/>
        </w:rPr>
        <w:t>POINT</w:t>
      </w:r>
      <w:r w:rsidRPr="00675C30">
        <w:rPr>
          <w:rFonts w:cs="Times New Roman"/>
          <w:sz w:val="24"/>
          <w:szCs w:val="24"/>
          <w:highlight w:val="green"/>
        </w:rPr>
        <w:t>S</w:t>
      </w:r>
      <w:r>
        <w:rPr>
          <w:rFonts w:cs="Times New Roman"/>
          <w:sz w:val="24"/>
          <w:szCs w:val="24"/>
        </w:rPr>
        <w:t xml:space="preserve"> OF DIVERSION</w:t>
      </w:r>
      <w:r w:rsidRPr="00E1712F">
        <w:rPr>
          <w:rFonts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989"/>
        <w:gridCol w:w="606"/>
        <w:gridCol w:w="599"/>
        <w:gridCol w:w="1031"/>
        <w:gridCol w:w="692"/>
        <w:gridCol w:w="1029"/>
        <w:gridCol w:w="4365"/>
      </w:tblGrid>
      <w:tr w:rsidR="003A29FB">
        <w:trPr>
          <w:tblHeader/>
        </w:trPr>
        <w:tc>
          <w:tcPr>
            <w:tcW w:w="1000" w:type="dxa"/>
            <w:shd w:val="clear" w:color="auto" w:fill="auto"/>
          </w:tcPr>
          <w:p w:rsidR="003A29FB" w:rsidRDefault="003A29FB">
            <w:pPr>
              <w:jc w:val="center"/>
              <w:rPr>
                <w:b/>
                <w:color w:val="0000FF"/>
              </w:rPr>
            </w:pPr>
            <w:r>
              <w:rPr>
                <w:b/>
                <w:color w:val="0000FF"/>
              </w:rPr>
              <w:t>POD</w:t>
            </w:r>
          </w:p>
        </w:tc>
        <w:tc>
          <w:tcPr>
            <w:tcW w:w="1000" w:type="dxa"/>
            <w:shd w:val="clear" w:color="auto" w:fill="auto"/>
          </w:tcPr>
          <w:p w:rsidR="003A29FB" w:rsidRDefault="003A29FB">
            <w:pPr>
              <w:jc w:val="center"/>
              <w:rPr>
                <w:b/>
                <w:color w:val="0000FF"/>
              </w:rPr>
            </w:pPr>
            <w:r>
              <w:rPr>
                <w:b/>
                <w:color w:val="0000FF"/>
              </w:rPr>
              <w:t>POD Name</w:t>
            </w:r>
          </w:p>
        </w:tc>
        <w:tc>
          <w:tcPr>
            <w:tcW w:w="600" w:type="dxa"/>
            <w:shd w:val="clear" w:color="auto" w:fill="auto"/>
          </w:tcPr>
          <w:p w:rsidR="003A29FB" w:rsidRDefault="003A29FB">
            <w:pPr>
              <w:jc w:val="center"/>
              <w:rPr>
                <w:b/>
                <w:color w:val="0000FF"/>
              </w:rPr>
            </w:pPr>
            <w:r>
              <w:rPr>
                <w:b/>
                <w:color w:val="0000FF"/>
              </w:rPr>
              <w:t>Twp</w:t>
            </w:r>
          </w:p>
        </w:tc>
        <w:tc>
          <w:tcPr>
            <w:tcW w:w="600" w:type="dxa"/>
            <w:shd w:val="clear" w:color="auto" w:fill="auto"/>
          </w:tcPr>
          <w:p w:rsidR="003A29FB" w:rsidRDefault="003A29FB">
            <w:pPr>
              <w:jc w:val="center"/>
              <w:rPr>
                <w:b/>
                <w:color w:val="0000FF"/>
              </w:rPr>
            </w:pPr>
            <w:r>
              <w:rPr>
                <w:b/>
                <w:color w:val="0000FF"/>
              </w:rPr>
              <w:t>Rng</w:t>
            </w:r>
          </w:p>
        </w:tc>
        <w:tc>
          <w:tcPr>
            <w:tcW w:w="1050" w:type="dxa"/>
            <w:shd w:val="clear" w:color="auto" w:fill="auto"/>
          </w:tcPr>
          <w:p w:rsidR="003A29FB" w:rsidRDefault="003A29FB">
            <w:pPr>
              <w:jc w:val="center"/>
              <w:rPr>
                <w:b/>
                <w:color w:val="0000FF"/>
              </w:rPr>
            </w:pPr>
            <w:r>
              <w:rPr>
                <w:b/>
                <w:color w:val="0000FF"/>
              </w:rPr>
              <w:t>Mer</w:t>
            </w:r>
          </w:p>
        </w:tc>
        <w:tc>
          <w:tcPr>
            <w:tcW w:w="700" w:type="dxa"/>
            <w:shd w:val="clear" w:color="auto" w:fill="auto"/>
          </w:tcPr>
          <w:p w:rsidR="003A29FB" w:rsidRDefault="003A29FB">
            <w:pPr>
              <w:jc w:val="center"/>
              <w:rPr>
                <w:b/>
                <w:color w:val="0000FF"/>
              </w:rPr>
            </w:pPr>
            <w:r>
              <w:rPr>
                <w:b/>
                <w:color w:val="0000FF"/>
              </w:rPr>
              <w:t>Sec</w:t>
            </w:r>
          </w:p>
        </w:tc>
        <w:tc>
          <w:tcPr>
            <w:tcW w:w="1050" w:type="dxa"/>
            <w:shd w:val="clear" w:color="auto" w:fill="auto"/>
          </w:tcPr>
          <w:p w:rsidR="003A29FB" w:rsidRDefault="003A29FB">
            <w:pPr>
              <w:jc w:val="center"/>
              <w:rPr>
                <w:b/>
                <w:color w:val="0000FF"/>
              </w:rPr>
            </w:pPr>
            <w:r>
              <w:rPr>
                <w:b/>
                <w:color w:val="0000FF"/>
              </w:rPr>
              <w:t>Q-Q</w:t>
            </w:r>
          </w:p>
        </w:tc>
        <w:tc>
          <w:tcPr>
            <w:tcW w:w="4500" w:type="dxa"/>
            <w:shd w:val="clear" w:color="auto" w:fill="auto"/>
          </w:tcPr>
          <w:p w:rsidR="003A29FB" w:rsidRDefault="003A29FB">
            <w:pPr>
              <w:jc w:val="center"/>
              <w:rPr>
                <w:b/>
                <w:color w:val="0000FF"/>
              </w:rPr>
            </w:pPr>
            <w:r>
              <w:rPr>
                <w:b/>
                <w:color w:val="0000FF"/>
              </w:rPr>
              <w:t>Measured Distances</w:t>
            </w:r>
          </w:p>
        </w:tc>
      </w:tr>
      <w:tr w:rsidR="003A29FB">
        <w:trPr>
          <w:trHeight w:hRule="exact" w:val="60"/>
          <w:tblHeader/>
        </w:trPr>
        <w:tc>
          <w:tcPr>
            <w:tcW w:w="0" w:type="dxa"/>
            <w:shd w:val="clear" w:color="auto" w:fill="auto"/>
          </w:tcPr>
          <w:p w:rsidR="003A29FB" w:rsidRDefault="003A29FB">
            <w:pPr>
              <w:jc w:val="center"/>
              <w:rPr>
                <w:color w:val="0000FF"/>
              </w:rPr>
            </w:pPr>
          </w:p>
        </w:tc>
        <w:tc>
          <w:tcPr>
            <w:tcW w:w="0" w:type="dxa"/>
            <w:shd w:val="clear" w:color="auto" w:fill="auto"/>
          </w:tcPr>
          <w:p w:rsidR="003A29FB" w:rsidRDefault="003A29FB">
            <w:pPr>
              <w:jc w:val="center"/>
              <w:rPr>
                <w:color w:val="0000FF"/>
              </w:rPr>
            </w:pPr>
          </w:p>
        </w:tc>
        <w:tc>
          <w:tcPr>
            <w:tcW w:w="0" w:type="dxa"/>
            <w:shd w:val="clear" w:color="auto" w:fill="auto"/>
          </w:tcPr>
          <w:p w:rsidR="003A29FB" w:rsidRDefault="003A29FB">
            <w:pPr>
              <w:jc w:val="center"/>
              <w:rPr>
                <w:color w:val="0000FF"/>
              </w:rPr>
            </w:pPr>
          </w:p>
        </w:tc>
        <w:tc>
          <w:tcPr>
            <w:tcW w:w="0" w:type="dxa"/>
            <w:shd w:val="clear" w:color="auto" w:fill="auto"/>
          </w:tcPr>
          <w:p w:rsidR="003A29FB" w:rsidRDefault="003A29FB">
            <w:pPr>
              <w:jc w:val="center"/>
              <w:rPr>
                <w:color w:val="0000FF"/>
              </w:rPr>
            </w:pPr>
          </w:p>
        </w:tc>
        <w:tc>
          <w:tcPr>
            <w:tcW w:w="0" w:type="dxa"/>
            <w:shd w:val="clear" w:color="auto" w:fill="auto"/>
          </w:tcPr>
          <w:p w:rsidR="003A29FB" w:rsidRDefault="003A29FB">
            <w:pPr>
              <w:jc w:val="center"/>
              <w:rPr>
                <w:color w:val="0000FF"/>
              </w:rPr>
            </w:pPr>
          </w:p>
        </w:tc>
        <w:tc>
          <w:tcPr>
            <w:tcW w:w="0" w:type="dxa"/>
            <w:shd w:val="clear" w:color="auto" w:fill="auto"/>
          </w:tcPr>
          <w:p w:rsidR="003A29FB" w:rsidRDefault="003A29FB">
            <w:pPr>
              <w:jc w:val="center"/>
              <w:rPr>
                <w:color w:val="0000FF"/>
              </w:rPr>
            </w:pPr>
          </w:p>
        </w:tc>
        <w:tc>
          <w:tcPr>
            <w:tcW w:w="0" w:type="dxa"/>
            <w:shd w:val="clear" w:color="auto" w:fill="auto"/>
          </w:tcPr>
          <w:p w:rsidR="003A29FB" w:rsidRDefault="003A29FB">
            <w:pPr>
              <w:jc w:val="center"/>
              <w:rPr>
                <w:color w:val="0000FF"/>
              </w:rPr>
            </w:pPr>
          </w:p>
        </w:tc>
        <w:tc>
          <w:tcPr>
            <w:tcW w:w="0" w:type="dxa"/>
            <w:shd w:val="clear" w:color="auto" w:fill="auto"/>
          </w:tcPr>
          <w:p w:rsidR="003A29FB" w:rsidRDefault="003A29FB">
            <w:pPr>
              <w:jc w:val="center"/>
              <w:rPr>
                <w:color w:val="0000FF"/>
              </w:rPr>
            </w:pPr>
          </w:p>
        </w:tc>
      </w:tr>
      <w:tr w:rsidR="003A29FB">
        <w:tc>
          <w:tcPr>
            <w:tcW w:w="0" w:type="dxa"/>
            <w:shd w:val="clear" w:color="auto" w:fill="auto"/>
          </w:tcPr>
          <w:p w:rsidR="003A29FB" w:rsidRDefault="003A29FB">
            <w:pPr>
              <w:rPr>
                <w:color w:val="0000FF"/>
              </w:rPr>
            </w:pPr>
            <w:r>
              <w:rPr>
                <w:color w:val="0000FF"/>
              </w:rPr>
              <w:t>1</w:t>
            </w:r>
          </w:p>
        </w:tc>
        <w:tc>
          <w:tcPr>
            <w:tcW w:w="0" w:type="dxa"/>
            <w:shd w:val="clear" w:color="auto" w:fill="auto"/>
          </w:tcPr>
          <w:p w:rsidR="003A29FB" w:rsidRDefault="003A29FB">
            <w:pPr>
              <w:rPr>
                <w:color w:val="0000FF"/>
              </w:rPr>
            </w:pPr>
          </w:p>
        </w:tc>
        <w:tc>
          <w:tcPr>
            <w:tcW w:w="0" w:type="dxa"/>
            <w:shd w:val="clear" w:color="auto" w:fill="auto"/>
          </w:tcPr>
          <w:p w:rsidR="003A29FB" w:rsidRDefault="003A29FB">
            <w:pPr>
              <w:rPr>
                <w:color w:val="0000FF"/>
              </w:rPr>
            </w:pPr>
            <w:r>
              <w:rPr>
                <w:color w:val="0000FF"/>
              </w:rPr>
              <w:t>29 S</w:t>
            </w:r>
          </w:p>
        </w:tc>
        <w:tc>
          <w:tcPr>
            <w:tcW w:w="0" w:type="dxa"/>
            <w:shd w:val="clear" w:color="auto" w:fill="auto"/>
          </w:tcPr>
          <w:p w:rsidR="003A29FB" w:rsidRDefault="003A29FB">
            <w:pPr>
              <w:rPr>
                <w:color w:val="0000FF"/>
              </w:rPr>
            </w:pPr>
            <w:r>
              <w:rPr>
                <w:color w:val="0000FF"/>
              </w:rPr>
              <w:t>5 W</w:t>
            </w:r>
          </w:p>
        </w:tc>
        <w:tc>
          <w:tcPr>
            <w:tcW w:w="0" w:type="dxa"/>
            <w:shd w:val="clear" w:color="auto" w:fill="auto"/>
          </w:tcPr>
          <w:p w:rsidR="003A29FB" w:rsidRDefault="003A29FB">
            <w:pPr>
              <w:rPr>
                <w:color w:val="0000FF"/>
              </w:rPr>
            </w:pPr>
            <w:r>
              <w:rPr>
                <w:color w:val="0000FF"/>
              </w:rPr>
              <w:t>WM</w:t>
            </w:r>
          </w:p>
        </w:tc>
        <w:tc>
          <w:tcPr>
            <w:tcW w:w="0" w:type="dxa"/>
            <w:shd w:val="clear" w:color="auto" w:fill="auto"/>
          </w:tcPr>
          <w:p w:rsidR="003A29FB" w:rsidRDefault="003A29FB">
            <w:pPr>
              <w:rPr>
                <w:color w:val="0000FF"/>
              </w:rPr>
            </w:pPr>
            <w:r>
              <w:rPr>
                <w:color w:val="0000FF"/>
              </w:rPr>
              <w:t>7</w:t>
            </w:r>
          </w:p>
        </w:tc>
        <w:tc>
          <w:tcPr>
            <w:tcW w:w="0" w:type="dxa"/>
            <w:shd w:val="clear" w:color="auto" w:fill="auto"/>
          </w:tcPr>
          <w:p w:rsidR="003A29FB" w:rsidRDefault="003A29FB">
            <w:pPr>
              <w:rPr>
                <w:color w:val="0000FF"/>
              </w:rPr>
            </w:pPr>
            <w:r>
              <w:rPr>
                <w:color w:val="0000FF"/>
              </w:rPr>
              <w:t>NE SW</w:t>
            </w:r>
          </w:p>
        </w:tc>
        <w:tc>
          <w:tcPr>
            <w:tcW w:w="0" w:type="dxa"/>
            <w:shd w:val="clear" w:color="auto" w:fill="auto"/>
          </w:tcPr>
          <w:p w:rsidR="003A29FB" w:rsidRDefault="003A29FB">
            <w:pPr>
              <w:rPr>
                <w:color w:val="0000FF"/>
              </w:rPr>
            </w:pPr>
            <w:r>
              <w:rPr>
                <w:color w:val="0000FF"/>
              </w:rPr>
              <w:t>NORTH 85 DEGREES 36 MINUTES EAST, 2660 FEET FROM SW CORNER SECTION 7</w:t>
            </w:r>
          </w:p>
        </w:tc>
      </w:tr>
    </w:tbl>
    <w:p w:rsidR="003A29FB" w:rsidRDefault="003A29FB" w:rsidP="00DE3DC5">
      <w:pPr>
        <w:spacing w:after="0"/>
        <w:rPr>
          <w:rFonts w:cs="Times New Roman"/>
          <w:sz w:val="24"/>
          <w:szCs w:val="24"/>
        </w:rPr>
      </w:pPr>
    </w:p>
    <w:p w:rsidR="003A29FB" w:rsidRDefault="003A29FB" w:rsidP="00C37FDA">
      <w:pPr>
        <w:numPr>
          <w:ilvl w:val="12"/>
          <w:numId w:val="0"/>
        </w:numPr>
        <w:spacing w:before="240" w:after="0"/>
        <w:rPr>
          <w:rFonts w:cs="Times New Roman"/>
          <w:sz w:val="24"/>
          <w:szCs w:val="24"/>
        </w:rPr>
      </w:pPr>
      <w:r>
        <w:rPr>
          <w:rFonts w:cs="Times New Roman"/>
          <w:sz w:val="24"/>
          <w:szCs w:val="24"/>
        </w:rPr>
        <w:t>DAM LOCATION</w:t>
      </w:r>
      <w:r w:rsidRPr="00675C30">
        <w:rPr>
          <w:rFonts w:cs="Times New Roman"/>
          <w:sz w:val="24"/>
          <w:szCs w:val="24"/>
          <w:highlight w:val="green"/>
        </w:rPr>
        <w:t>S</w:t>
      </w:r>
      <w:r>
        <w:rPr>
          <w:rFonts w:cs="Times New Roman"/>
          <w:sz w:val="24"/>
          <w:szCs w:val="24"/>
        </w:rPr>
        <w:t>:</w:t>
      </w:r>
      <w:r w:rsidRPr="00205F10">
        <w:rPr>
          <w:rFonts w:cs="Times New Roman"/>
          <w:sz w:val="24"/>
          <w:szCs w:val="24"/>
        </w:rPr>
        <w:t xml:space="preserve"> </w:t>
      </w:r>
    </w:p>
    <w:p w:rsidR="003A29FB" w:rsidRDefault="003A29FB" w:rsidP="00D67CD0">
      <w:pPr>
        <w:rPr>
          <w:rFonts w:cs="Times New Roman"/>
          <w:sz w:val="24"/>
          <w:szCs w:val="24"/>
        </w:rPr>
      </w:pPr>
    </w:p>
    <w:p w:rsidR="003A29FB" w:rsidRDefault="003A29FB" w:rsidP="00C37FDA">
      <w:pPr>
        <w:spacing w:after="0"/>
        <w:rPr>
          <w:rFonts w:cs="Times New Roman"/>
          <w:sz w:val="24"/>
          <w:szCs w:val="24"/>
        </w:rPr>
      </w:pPr>
      <w:r w:rsidRPr="00E1712F">
        <w:rPr>
          <w:rFonts w:cs="Times New Roman"/>
          <w:sz w:val="24"/>
          <w:szCs w:val="24"/>
        </w:rPr>
        <w:t>THE PLACE OF USE IS LOCATED AS FOLLOWS</w:t>
      </w:r>
      <w:r>
        <w:rPr>
          <w:rFonts w:cs="Times New Roman"/>
          <w:sz w:val="24"/>
          <w:szCs w:val="24"/>
        </w:rPr>
        <w:t xml:space="preserve"> </w:t>
      </w:r>
      <w:r w:rsidRPr="001E02EC">
        <w:rPr>
          <w:rFonts w:cs="Times New Roman"/>
          <w:sz w:val="24"/>
          <w:szCs w:val="24"/>
          <w:highlight w:val="green"/>
        </w:rPr>
        <w:t>OR</w:t>
      </w:r>
      <w:r>
        <w:rPr>
          <w:rFonts w:cs="Times New Roman"/>
          <w:sz w:val="24"/>
          <w:szCs w:val="24"/>
        </w:rPr>
        <w:t xml:space="preserve"> THE AREA TO BE SUBMERGED BY THE RESERVOIR</w:t>
      </w:r>
      <w:r w:rsidRPr="001E02EC">
        <w:rPr>
          <w:rFonts w:cs="Times New Roman"/>
          <w:sz w:val="24"/>
          <w:szCs w:val="24"/>
          <w:highlight w:val="yellow"/>
        </w:rPr>
        <w:t>S</w:t>
      </w:r>
      <w:r>
        <w:rPr>
          <w:rFonts w:cs="Times New Roman"/>
          <w:sz w:val="24"/>
          <w:szCs w:val="24"/>
        </w:rPr>
        <w:t xml:space="preserve"> IS LOCATED AS FOLLOWS</w:t>
      </w:r>
      <w:r w:rsidRPr="00E1712F">
        <w:rPr>
          <w:rFonts w:cs="Times New Roman"/>
          <w:sz w:val="24"/>
          <w:szCs w:val="24"/>
        </w:rPr>
        <w:t>:</w:t>
      </w:r>
    </w:p>
    <w:p w:rsidR="003A29FB" w:rsidRDefault="003A29FB"/>
    <w:p w:rsidR="003A29FB" w:rsidRDefault="003A29FB" w:rsidP="00D67CD0">
      <w:pPr>
        <w:spacing w:after="0"/>
        <w:rPr>
          <w:rFonts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000"/>
        <w:gridCol w:w="600"/>
        <w:gridCol w:w="540"/>
        <w:gridCol w:w="1000"/>
        <w:gridCol w:w="700"/>
        <w:gridCol w:w="700"/>
        <w:gridCol w:w="800"/>
      </w:tblGrid>
      <w:tr w:rsidR="003A29FB">
        <w:trPr>
          <w:tblHeader/>
        </w:trPr>
        <w:tc>
          <w:tcPr>
            <w:tcW w:w="1000" w:type="dxa"/>
            <w:shd w:val="clear" w:color="auto" w:fill="auto"/>
          </w:tcPr>
          <w:p w:rsidR="003A29FB" w:rsidRDefault="003A29FB">
            <w:pPr>
              <w:jc w:val="center"/>
              <w:rPr>
                <w:b/>
                <w:color w:val="0000FF"/>
              </w:rPr>
            </w:pPr>
            <w:r>
              <w:rPr>
                <w:b/>
                <w:color w:val="0000FF"/>
              </w:rPr>
              <w:lastRenderedPageBreak/>
              <w:t>Twp</w:t>
            </w:r>
          </w:p>
        </w:tc>
        <w:tc>
          <w:tcPr>
            <w:tcW w:w="1000" w:type="dxa"/>
            <w:shd w:val="clear" w:color="auto" w:fill="auto"/>
          </w:tcPr>
          <w:p w:rsidR="003A29FB" w:rsidRDefault="003A29FB">
            <w:pPr>
              <w:jc w:val="center"/>
              <w:rPr>
                <w:b/>
                <w:color w:val="0000FF"/>
              </w:rPr>
            </w:pPr>
            <w:r>
              <w:rPr>
                <w:b/>
                <w:color w:val="0000FF"/>
              </w:rPr>
              <w:t>Rng</w:t>
            </w:r>
          </w:p>
        </w:tc>
        <w:tc>
          <w:tcPr>
            <w:tcW w:w="600" w:type="dxa"/>
            <w:shd w:val="clear" w:color="auto" w:fill="auto"/>
          </w:tcPr>
          <w:p w:rsidR="003A29FB" w:rsidRDefault="003A29FB">
            <w:pPr>
              <w:jc w:val="center"/>
              <w:rPr>
                <w:b/>
                <w:color w:val="0000FF"/>
              </w:rPr>
            </w:pPr>
            <w:r>
              <w:rPr>
                <w:b/>
                <w:color w:val="0000FF"/>
              </w:rPr>
              <w:t>Mer</w:t>
            </w:r>
          </w:p>
        </w:tc>
        <w:tc>
          <w:tcPr>
            <w:tcW w:w="540" w:type="dxa"/>
            <w:shd w:val="clear" w:color="auto" w:fill="auto"/>
          </w:tcPr>
          <w:p w:rsidR="003A29FB" w:rsidRDefault="003A29FB">
            <w:pPr>
              <w:jc w:val="center"/>
              <w:rPr>
                <w:b/>
                <w:color w:val="0000FF"/>
              </w:rPr>
            </w:pPr>
            <w:r>
              <w:rPr>
                <w:b/>
                <w:color w:val="0000FF"/>
              </w:rPr>
              <w:t>Sec</w:t>
            </w:r>
          </w:p>
        </w:tc>
        <w:tc>
          <w:tcPr>
            <w:tcW w:w="1000" w:type="dxa"/>
            <w:shd w:val="clear" w:color="auto" w:fill="auto"/>
          </w:tcPr>
          <w:p w:rsidR="003A29FB" w:rsidRDefault="003A29FB">
            <w:pPr>
              <w:jc w:val="center"/>
              <w:rPr>
                <w:b/>
                <w:color w:val="0000FF"/>
              </w:rPr>
            </w:pPr>
            <w:r>
              <w:rPr>
                <w:b/>
                <w:color w:val="0000FF"/>
              </w:rPr>
              <w:t>Q-Q</w:t>
            </w:r>
          </w:p>
        </w:tc>
        <w:tc>
          <w:tcPr>
            <w:tcW w:w="700" w:type="dxa"/>
            <w:shd w:val="clear" w:color="auto" w:fill="auto"/>
          </w:tcPr>
          <w:p w:rsidR="003A29FB" w:rsidRDefault="003A29FB">
            <w:pPr>
              <w:jc w:val="center"/>
              <w:rPr>
                <w:b/>
                <w:color w:val="0000FF"/>
              </w:rPr>
            </w:pPr>
            <w:r>
              <w:rPr>
                <w:b/>
                <w:color w:val="0000FF"/>
              </w:rPr>
              <w:t>GLot</w:t>
            </w:r>
          </w:p>
        </w:tc>
        <w:tc>
          <w:tcPr>
            <w:tcW w:w="700" w:type="dxa"/>
            <w:shd w:val="clear" w:color="auto" w:fill="auto"/>
          </w:tcPr>
          <w:p w:rsidR="003A29FB" w:rsidRDefault="003A29FB">
            <w:pPr>
              <w:jc w:val="center"/>
              <w:rPr>
                <w:b/>
                <w:color w:val="0000FF"/>
              </w:rPr>
            </w:pPr>
            <w:r>
              <w:rPr>
                <w:b/>
                <w:color w:val="0000FF"/>
              </w:rPr>
              <w:t>DLC</w:t>
            </w:r>
          </w:p>
        </w:tc>
        <w:tc>
          <w:tcPr>
            <w:tcW w:w="800" w:type="dxa"/>
            <w:shd w:val="clear" w:color="auto" w:fill="auto"/>
          </w:tcPr>
          <w:p w:rsidR="003A29FB" w:rsidRDefault="003A29FB">
            <w:pPr>
              <w:jc w:val="center"/>
              <w:rPr>
                <w:b/>
                <w:color w:val="0000FF"/>
              </w:rPr>
            </w:pPr>
            <w:r>
              <w:rPr>
                <w:b/>
                <w:color w:val="0000FF"/>
              </w:rPr>
              <w:t>Acres</w:t>
            </w:r>
          </w:p>
        </w:tc>
      </w:tr>
      <w:tr w:rsidR="003A29FB">
        <w:trPr>
          <w:trHeight w:hRule="exact" w:val="60"/>
          <w:tblHeader/>
        </w:trPr>
        <w:tc>
          <w:tcPr>
            <w:tcW w:w="0" w:type="dxa"/>
            <w:shd w:val="clear" w:color="auto" w:fill="auto"/>
          </w:tcPr>
          <w:p w:rsidR="003A29FB" w:rsidRDefault="003A29FB">
            <w:pPr>
              <w:jc w:val="center"/>
              <w:rPr>
                <w:color w:val="0000FF"/>
              </w:rPr>
            </w:pPr>
          </w:p>
        </w:tc>
        <w:tc>
          <w:tcPr>
            <w:tcW w:w="0" w:type="dxa"/>
            <w:shd w:val="clear" w:color="auto" w:fill="auto"/>
          </w:tcPr>
          <w:p w:rsidR="003A29FB" w:rsidRDefault="003A29FB">
            <w:pPr>
              <w:jc w:val="center"/>
              <w:rPr>
                <w:color w:val="0000FF"/>
              </w:rPr>
            </w:pPr>
          </w:p>
        </w:tc>
        <w:tc>
          <w:tcPr>
            <w:tcW w:w="0" w:type="dxa"/>
            <w:shd w:val="clear" w:color="auto" w:fill="auto"/>
          </w:tcPr>
          <w:p w:rsidR="003A29FB" w:rsidRDefault="003A29FB">
            <w:pPr>
              <w:jc w:val="center"/>
              <w:rPr>
                <w:color w:val="0000FF"/>
              </w:rPr>
            </w:pPr>
          </w:p>
        </w:tc>
        <w:tc>
          <w:tcPr>
            <w:tcW w:w="0" w:type="dxa"/>
            <w:shd w:val="clear" w:color="auto" w:fill="auto"/>
          </w:tcPr>
          <w:p w:rsidR="003A29FB" w:rsidRDefault="003A29FB">
            <w:pPr>
              <w:jc w:val="center"/>
              <w:rPr>
                <w:color w:val="0000FF"/>
              </w:rPr>
            </w:pPr>
          </w:p>
        </w:tc>
        <w:tc>
          <w:tcPr>
            <w:tcW w:w="0" w:type="dxa"/>
            <w:shd w:val="clear" w:color="auto" w:fill="auto"/>
          </w:tcPr>
          <w:p w:rsidR="003A29FB" w:rsidRDefault="003A29FB">
            <w:pPr>
              <w:jc w:val="center"/>
              <w:rPr>
                <w:color w:val="0000FF"/>
              </w:rPr>
            </w:pPr>
          </w:p>
        </w:tc>
        <w:tc>
          <w:tcPr>
            <w:tcW w:w="0" w:type="dxa"/>
            <w:shd w:val="clear" w:color="auto" w:fill="auto"/>
          </w:tcPr>
          <w:p w:rsidR="003A29FB" w:rsidRDefault="003A29FB">
            <w:pPr>
              <w:jc w:val="center"/>
              <w:rPr>
                <w:color w:val="0000FF"/>
              </w:rPr>
            </w:pPr>
          </w:p>
        </w:tc>
        <w:tc>
          <w:tcPr>
            <w:tcW w:w="0" w:type="dxa"/>
            <w:shd w:val="clear" w:color="auto" w:fill="auto"/>
          </w:tcPr>
          <w:p w:rsidR="003A29FB" w:rsidRDefault="003A29FB">
            <w:pPr>
              <w:jc w:val="center"/>
              <w:rPr>
                <w:color w:val="0000FF"/>
              </w:rPr>
            </w:pPr>
          </w:p>
        </w:tc>
        <w:tc>
          <w:tcPr>
            <w:tcW w:w="0" w:type="dxa"/>
            <w:shd w:val="clear" w:color="auto" w:fill="auto"/>
          </w:tcPr>
          <w:p w:rsidR="003A29FB" w:rsidRDefault="003A29FB">
            <w:pPr>
              <w:jc w:val="center"/>
              <w:rPr>
                <w:color w:val="0000FF"/>
              </w:rPr>
            </w:pPr>
          </w:p>
        </w:tc>
      </w:tr>
      <w:tr w:rsidR="003A29FB">
        <w:tc>
          <w:tcPr>
            <w:tcW w:w="0" w:type="dxa"/>
            <w:shd w:val="clear" w:color="auto" w:fill="auto"/>
          </w:tcPr>
          <w:p w:rsidR="003A29FB" w:rsidRDefault="003A29FB">
            <w:pPr>
              <w:rPr>
                <w:color w:val="0000FF"/>
              </w:rPr>
            </w:pPr>
            <w:r>
              <w:rPr>
                <w:color w:val="0000FF"/>
              </w:rPr>
              <w:t>29 S</w:t>
            </w:r>
          </w:p>
        </w:tc>
        <w:tc>
          <w:tcPr>
            <w:tcW w:w="0" w:type="dxa"/>
            <w:shd w:val="clear" w:color="auto" w:fill="auto"/>
          </w:tcPr>
          <w:p w:rsidR="003A29FB" w:rsidRDefault="003A29FB">
            <w:pPr>
              <w:rPr>
                <w:color w:val="0000FF"/>
              </w:rPr>
            </w:pPr>
            <w:r>
              <w:rPr>
                <w:color w:val="0000FF"/>
              </w:rPr>
              <w:t>5 W</w:t>
            </w:r>
          </w:p>
        </w:tc>
        <w:tc>
          <w:tcPr>
            <w:tcW w:w="0" w:type="dxa"/>
            <w:shd w:val="clear" w:color="auto" w:fill="auto"/>
          </w:tcPr>
          <w:p w:rsidR="003A29FB" w:rsidRDefault="003A29FB">
            <w:pPr>
              <w:rPr>
                <w:color w:val="0000FF"/>
              </w:rPr>
            </w:pPr>
            <w:r>
              <w:rPr>
                <w:color w:val="0000FF"/>
              </w:rPr>
              <w:t>WM</w:t>
            </w:r>
          </w:p>
        </w:tc>
        <w:tc>
          <w:tcPr>
            <w:tcW w:w="0" w:type="dxa"/>
            <w:shd w:val="clear" w:color="auto" w:fill="auto"/>
          </w:tcPr>
          <w:p w:rsidR="003A29FB" w:rsidRDefault="003A29FB">
            <w:pPr>
              <w:rPr>
                <w:color w:val="0000FF"/>
              </w:rPr>
            </w:pPr>
            <w:r>
              <w:rPr>
                <w:color w:val="0000FF"/>
              </w:rPr>
              <w:t>7</w:t>
            </w:r>
          </w:p>
        </w:tc>
        <w:tc>
          <w:tcPr>
            <w:tcW w:w="0" w:type="dxa"/>
            <w:shd w:val="clear" w:color="auto" w:fill="auto"/>
          </w:tcPr>
          <w:p w:rsidR="003A29FB" w:rsidRDefault="003A29FB">
            <w:pPr>
              <w:rPr>
                <w:color w:val="0000FF"/>
              </w:rPr>
            </w:pPr>
            <w:r>
              <w:rPr>
                <w:color w:val="0000FF"/>
              </w:rPr>
              <w:t>NE SW</w:t>
            </w:r>
          </w:p>
        </w:tc>
        <w:tc>
          <w:tcPr>
            <w:tcW w:w="0" w:type="dxa"/>
            <w:shd w:val="clear" w:color="auto" w:fill="auto"/>
          </w:tcPr>
          <w:p w:rsidR="003A29FB" w:rsidRDefault="003A29FB">
            <w:pPr>
              <w:rPr>
                <w:color w:val="0000FF"/>
              </w:rPr>
            </w:pPr>
          </w:p>
        </w:tc>
        <w:tc>
          <w:tcPr>
            <w:tcW w:w="0" w:type="dxa"/>
            <w:shd w:val="clear" w:color="auto" w:fill="auto"/>
          </w:tcPr>
          <w:p w:rsidR="003A29FB" w:rsidRDefault="003A29FB">
            <w:pPr>
              <w:rPr>
                <w:color w:val="0000FF"/>
              </w:rPr>
            </w:pPr>
          </w:p>
        </w:tc>
        <w:tc>
          <w:tcPr>
            <w:tcW w:w="0" w:type="dxa"/>
            <w:shd w:val="clear" w:color="auto" w:fill="auto"/>
          </w:tcPr>
          <w:p w:rsidR="003A29FB" w:rsidRDefault="003A29FB">
            <w:pPr>
              <w:rPr>
                <w:color w:val="0000FF"/>
              </w:rPr>
            </w:pPr>
            <w:r>
              <w:rPr>
                <w:color w:val="0000FF"/>
              </w:rPr>
              <w:t>0.00</w:t>
            </w:r>
          </w:p>
        </w:tc>
      </w:tr>
    </w:tbl>
    <w:p w:rsidR="003A29FB" w:rsidRDefault="003A29FB" w:rsidP="00D67CD0">
      <w:pPr>
        <w:spacing w:after="0"/>
        <w:rPr>
          <w:rFonts w:cs="Times New Roman"/>
          <w:sz w:val="24"/>
          <w:szCs w:val="24"/>
        </w:rPr>
      </w:pPr>
    </w:p>
    <w:p w:rsidR="003A29FB" w:rsidRDefault="003A29FB" w:rsidP="00B14CB5">
      <w:pPr>
        <w:numPr>
          <w:ilvl w:val="12"/>
          <w:numId w:val="0"/>
        </w:numPr>
        <w:rPr>
          <w:rFonts w:cs="Times New Roman"/>
          <w:sz w:val="24"/>
          <w:szCs w:val="24"/>
        </w:rPr>
      </w:pPr>
      <w:r w:rsidRPr="00A056E6">
        <w:rPr>
          <w:rFonts w:cs="Times New Roman"/>
          <w:noProof/>
          <w:sz w:val="24"/>
          <w:szCs w:val="24"/>
        </w:rPr>
        <w:t>SMTFM</w:t>
      </w:r>
    </w:p>
    <w:p w:rsidR="003A29FB" w:rsidRDefault="003A29FB" w:rsidP="00B14CB5">
      <w:pPr>
        <w:numPr>
          <w:ilvl w:val="12"/>
          <w:numId w:val="0"/>
        </w:numPr>
        <w:rPr>
          <w:rFonts w:cs="Times New Roman"/>
          <w:sz w:val="24"/>
          <w:szCs w:val="24"/>
        </w:rPr>
      </w:pPr>
      <w:r w:rsidRPr="00A056E6">
        <w:rPr>
          <w:rFonts w:cs="Times New Roman"/>
          <w:noProof/>
          <w:sz w:val="24"/>
          <w:szCs w:val="24"/>
        </w:rPr>
        <w:t>FSHSLF</w:t>
      </w:r>
    </w:p>
    <w:p w:rsidR="003A29FB" w:rsidRDefault="003A29FB" w:rsidP="00B14CB5">
      <w:pPr>
        <w:numPr>
          <w:ilvl w:val="12"/>
          <w:numId w:val="0"/>
        </w:numPr>
        <w:rPr>
          <w:rFonts w:cs="Times New Roman"/>
          <w:sz w:val="24"/>
          <w:szCs w:val="24"/>
        </w:rPr>
      </w:pPr>
      <w:r w:rsidRPr="00A056E6">
        <w:rPr>
          <w:rFonts w:cs="Times New Roman"/>
          <w:noProof/>
          <w:sz w:val="24"/>
          <w:szCs w:val="24"/>
        </w:rPr>
        <w:t>S-81436</w:t>
      </w:r>
    </w:p>
    <w:p w:rsidR="003A29FB" w:rsidRDefault="003A29FB" w:rsidP="00B14CB5">
      <w:pPr>
        <w:numPr>
          <w:ilvl w:val="12"/>
          <w:numId w:val="0"/>
        </w:numPr>
        <w:rPr>
          <w:rFonts w:cs="Times New Roman"/>
          <w:sz w:val="24"/>
          <w:szCs w:val="24"/>
        </w:rPr>
      </w:pPr>
      <w:r w:rsidRPr="00A056E6">
        <w:rPr>
          <w:rFonts w:cs="Times New Roman"/>
          <w:noProof/>
          <w:sz w:val="24"/>
          <w:szCs w:val="24"/>
        </w:rPr>
        <w:t>S-81436</w:t>
      </w:r>
    </w:p>
    <w:p w:rsidR="003A29FB" w:rsidRDefault="003A29FB" w:rsidP="00B14CB5">
      <w:pPr>
        <w:numPr>
          <w:ilvl w:val="12"/>
          <w:numId w:val="0"/>
        </w:numPr>
        <w:rPr>
          <w:rFonts w:cs="Times New Roman"/>
          <w:sz w:val="24"/>
          <w:szCs w:val="24"/>
        </w:rPr>
      </w:pPr>
      <w:r w:rsidRPr="00A056E6">
        <w:rPr>
          <w:rFonts w:cs="Times New Roman"/>
          <w:noProof/>
          <w:sz w:val="24"/>
          <w:szCs w:val="24"/>
        </w:rPr>
        <w:t>S-81436</w:t>
      </w:r>
    </w:p>
    <w:p w:rsidR="003A29FB" w:rsidRDefault="003A29FB" w:rsidP="00B14CB5">
      <w:pPr>
        <w:numPr>
          <w:ilvl w:val="12"/>
          <w:numId w:val="0"/>
        </w:numPr>
        <w:rPr>
          <w:rFonts w:cs="Times New Roman"/>
          <w:sz w:val="24"/>
          <w:szCs w:val="24"/>
        </w:rPr>
      </w:pPr>
      <w:r w:rsidRPr="00A056E6">
        <w:rPr>
          <w:rFonts w:cs="Times New Roman"/>
          <w:noProof/>
          <w:sz w:val="24"/>
          <w:szCs w:val="24"/>
        </w:rPr>
        <w:t>S-81436</w:t>
      </w:r>
    </w:p>
    <w:p w:rsidR="003A29FB" w:rsidRDefault="003A29FB" w:rsidP="00B14CB5">
      <w:pPr>
        <w:numPr>
          <w:ilvl w:val="12"/>
          <w:numId w:val="0"/>
        </w:numPr>
        <w:rPr>
          <w:rFonts w:cs="Times New Roman"/>
          <w:sz w:val="24"/>
          <w:szCs w:val="24"/>
        </w:rPr>
      </w:pPr>
      <w:r w:rsidRPr="00A056E6">
        <w:rPr>
          <w:rFonts w:cs="Times New Roman"/>
          <w:noProof/>
          <w:sz w:val="24"/>
          <w:szCs w:val="24"/>
        </w:rPr>
        <w:t>S-81436</w:t>
      </w:r>
    </w:p>
    <w:p w:rsidR="003A29FB" w:rsidRDefault="003A29FB" w:rsidP="00B14CB5">
      <w:pPr>
        <w:numPr>
          <w:ilvl w:val="12"/>
          <w:numId w:val="0"/>
        </w:numPr>
        <w:jc w:val="center"/>
        <w:rPr>
          <w:rFonts w:cs="Times New Roman"/>
          <w:b/>
          <w:sz w:val="24"/>
          <w:szCs w:val="24"/>
        </w:rPr>
      </w:pPr>
      <w:r w:rsidRPr="00311A95">
        <w:rPr>
          <w:rFonts w:cs="Times New Roman"/>
          <w:b/>
          <w:sz w:val="24"/>
          <w:szCs w:val="24"/>
          <w:highlight w:val="magenta"/>
        </w:rPr>
        <w:t>DAM CONDITIONS</w:t>
      </w:r>
    </w:p>
    <w:p w:rsidR="003A29FB" w:rsidRDefault="003A29FB" w:rsidP="00B14CB5">
      <w:pPr>
        <w:widowControl w:val="0"/>
        <w:autoSpaceDE w:val="0"/>
        <w:autoSpaceDN w:val="0"/>
        <w:adjustRightInd w:val="0"/>
        <w:spacing w:after="0"/>
        <w:jc w:val="center"/>
        <w:rPr>
          <w:rFonts w:eastAsiaTheme="minorEastAsia" w:cs="Times New Roman"/>
          <w:b/>
          <w:bCs/>
          <w:sz w:val="24"/>
          <w:szCs w:val="24"/>
        </w:rPr>
      </w:pPr>
    </w:p>
    <w:p w:rsidR="003A29FB" w:rsidRPr="00AC1A57" w:rsidRDefault="003A29FB" w:rsidP="00B14CB5">
      <w:pPr>
        <w:widowControl w:val="0"/>
        <w:autoSpaceDE w:val="0"/>
        <w:autoSpaceDN w:val="0"/>
        <w:adjustRightInd w:val="0"/>
        <w:jc w:val="center"/>
        <w:rPr>
          <w:rFonts w:eastAsiaTheme="minorEastAsia" w:cs="Times New Roman"/>
          <w:sz w:val="24"/>
          <w:szCs w:val="24"/>
        </w:rPr>
      </w:pPr>
      <w:r w:rsidRPr="00AC1A57">
        <w:rPr>
          <w:rFonts w:eastAsiaTheme="minorEastAsia" w:cs="Times New Roman"/>
          <w:b/>
          <w:bCs/>
          <w:sz w:val="24"/>
          <w:szCs w:val="24"/>
        </w:rPr>
        <w:t>STANDARD CONDITIONS</w:t>
      </w:r>
    </w:p>
    <w:p w:rsidR="003A29FB" w:rsidRPr="00AC1A57" w:rsidRDefault="003A29FB" w:rsidP="00B14CB5">
      <w:pPr>
        <w:widowControl w:val="0"/>
        <w:autoSpaceDE w:val="0"/>
        <w:autoSpaceDN w:val="0"/>
        <w:adjustRightInd w:val="0"/>
        <w:jc w:val="both"/>
        <w:rPr>
          <w:rFonts w:eastAsiaTheme="minorEastAsia" w:cs="Times New Roman"/>
          <w:sz w:val="24"/>
          <w:szCs w:val="24"/>
        </w:rPr>
      </w:pPr>
      <w:r w:rsidRPr="00A056E6">
        <w:rPr>
          <w:rFonts w:eastAsiaTheme="minorEastAsia" w:cs="Times New Roman"/>
          <w:noProof/>
          <w:sz w:val="24"/>
          <w:szCs w:val="24"/>
        </w:rPr>
        <w:t>SWST</w:t>
      </w:r>
    </w:p>
    <w:p w:rsidR="003A29FB" w:rsidRDefault="003A29FB" w:rsidP="00B14CB5">
      <w:pPr>
        <w:numPr>
          <w:ilvl w:val="12"/>
          <w:numId w:val="0"/>
        </w:numPr>
        <w:ind w:left="1440" w:hanging="1440"/>
        <w:jc w:val="center"/>
        <w:rPr>
          <w:rFonts w:cs="Times New Roman"/>
          <w:b/>
          <w:bCs/>
          <w:sz w:val="24"/>
          <w:szCs w:val="24"/>
        </w:rPr>
      </w:pPr>
    </w:p>
    <w:p w:rsidR="003A29FB" w:rsidRDefault="003A29FB" w:rsidP="00B14CB5">
      <w:pPr>
        <w:numPr>
          <w:ilvl w:val="12"/>
          <w:numId w:val="0"/>
        </w:numPr>
        <w:rPr>
          <w:rFonts w:cs="Times New Roman"/>
          <w:sz w:val="24"/>
          <w:szCs w:val="24"/>
        </w:rPr>
      </w:pPr>
      <w:r w:rsidRPr="004D004E">
        <w:rPr>
          <w:rFonts w:cs="Times New Roman"/>
          <w:sz w:val="24"/>
          <w:szCs w:val="24"/>
        </w:rPr>
        <w:t>Issued</w:t>
      </w:r>
    </w:p>
    <w:p w:rsidR="003A29FB" w:rsidRPr="004D004E" w:rsidRDefault="003A29FB" w:rsidP="00B14CB5">
      <w:pPr>
        <w:numPr>
          <w:ilvl w:val="12"/>
          <w:numId w:val="0"/>
        </w:numPr>
        <w:rPr>
          <w:rFonts w:cs="Times New Roman"/>
          <w:sz w:val="24"/>
          <w:szCs w:val="24"/>
        </w:rPr>
      </w:pPr>
    </w:p>
    <w:p w:rsidR="003A29FB" w:rsidRPr="004D004E" w:rsidRDefault="003A29FB" w:rsidP="00280004">
      <w:pPr>
        <w:numPr>
          <w:ilvl w:val="12"/>
          <w:numId w:val="0"/>
        </w:numPr>
        <w:spacing w:after="0"/>
        <w:rPr>
          <w:rFonts w:cs="Times New Roman"/>
          <w:sz w:val="24"/>
          <w:szCs w:val="24"/>
        </w:rPr>
      </w:pPr>
      <w:r>
        <w:rPr>
          <w:rFonts w:cs="Times New Roman"/>
          <w:sz w:val="24"/>
          <w:szCs w:val="24"/>
        </w:rPr>
        <w:t>__________________________________</w:t>
      </w:r>
    </w:p>
    <w:p w:rsidR="003A29FB" w:rsidRPr="005F2B92" w:rsidRDefault="003A29FB" w:rsidP="00280004">
      <w:pPr>
        <w:numPr>
          <w:ilvl w:val="12"/>
          <w:numId w:val="0"/>
        </w:numPr>
        <w:tabs>
          <w:tab w:val="left" w:pos="-180"/>
        </w:tabs>
        <w:spacing w:after="0"/>
        <w:rPr>
          <w:rFonts w:eastAsia="Times New Roman" w:cs="Times New Roman"/>
          <w:sz w:val="24"/>
          <w:szCs w:val="24"/>
        </w:rPr>
      </w:pPr>
      <w:r w:rsidRPr="005F2B92">
        <w:rPr>
          <w:rFonts w:eastAsia="Times New Roman" w:cs="Times New Roman"/>
          <w:sz w:val="24"/>
          <w:szCs w:val="24"/>
        </w:rPr>
        <w:t>Dwight French</w:t>
      </w:r>
    </w:p>
    <w:p w:rsidR="003A29FB" w:rsidRPr="005F2B92" w:rsidRDefault="003A29FB" w:rsidP="005F2B92">
      <w:pPr>
        <w:widowControl w:val="0"/>
        <w:spacing w:after="0"/>
        <w:rPr>
          <w:rFonts w:eastAsia="Times New Roman" w:cs="Times New Roman"/>
          <w:sz w:val="24"/>
          <w:szCs w:val="24"/>
        </w:rPr>
      </w:pPr>
      <w:r w:rsidRPr="005F2B92">
        <w:rPr>
          <w:rFonts w:eastAsia="Times New Roman" w:cs="Times New Roman"/>
          <w:sz w:val="24"/>
          <w:szCs w:val="24"/>
        </w:rPr>
        <w:t>Water Right Services Division Administrator, for</w:t>
      </w:r>
    </w:p>
    <w:p w:rsidR="003A29FB" w:rsidRDefault="003A29FB" w:rsidP="006B24E8">
      <w:pPr>
        <w:numPr>
          <w:ilvl w:val="12"/>
          <w:numId w:val="0"/>
        </w:numPr>
        <w:spacing w:after="0"/>
        <w:rPr>
          <w:rFonts w:eastAsia="Times New Roman" w:cs="Times New Roman"/>
          <w:sz w:val="24"/>
          <w:szCs w:val="24"/>
        </w:rPr>
      </w:pPr>
      <w:r w:rsidRPr="005F2B92">
        <w:rPr>
          <w:rFonts w:eastAsia="Times New Roman" w:cs="Times New Roman"/>
          <w:sz w:val="24"/>
          <w:szCs w:val="24"/>
        </w:rPr>
        <w:t>Thomas M. Byler, Director</w:t>
      </w:r>
    </w:p>
    <w:p w:rsidR="003A29FB" w:rsidRPr="004D004E" w:rsidRDefault="003A29FB" w:rsidP="00B14CB5">
      <w:pPr>
        <w:numPr>
          <w:ilvl w:val="12"/>
          <w:numId w:val="0"/>
        </w:numPr>
        <w:rPr>
          <w:rFonts w:cs="Times New Roman"/>
          <w:sz w:val="24"/>
          <w:szCs w:val="24"/>
        </w:rPr>
      </w:pPr>
      <w:r>
        <w:rPr>
          <w:rFonts w:cs="Times New Roman"/>
          <w:sz w:val="24"/>
          <w:szCs w:val="24"/>
        </w:rPr>
        <w:t>Oregon Water Resources Department</w:t>
      </w:r>
    </w:p>
    <w:p w:rsidR="003A29FB" w:rsidRPr="004D004E" w:rsidRDefault="003A29FB" w:rsidP="007008E6">
      <w:pPr>
        <w:numPr>
          <w:ilvl w:val="12"/>
          <w:numId w:val="0"/>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Times New Roman"/>
          <w:sz w:val="24"/>
          <w:szCs w:val="24"/>
        </w:rPr>
      </w:pPr>
    </w:p>
    <w:p w:rsidR="003A29FB" w:rsidRPr="004D004E" w:rsidRDefault="003A29FB" w:rsidP="00B14CB5">
      <w:pPr>
        <w:numPr>
          <w:ilvl w:val="12"/>
          <w:numId w:val="0"/>
        </w:numPr>
        <w:rPr>
          <w:rFonts w:cs="Times New Roman"/>
          <w:sz w:val="24"/>
          <w:szCs w:val="24"/>
        </w:rPr>
        <w:sectPr w:rsidR="003A29FB" w:rsidRPr="004D004E" w:rsidSect="006B24E8">
          <w:footerReference w:type="default" r:id="rId13"/>
          <w:pgSz w:w="12240" w:h="15840"/>
          <w:pgMar w:top="900" w:right="1080" w:bottom="864" w:left="1080" w:header="900" w:footer="981" w:gutter="0"/>
          <w:pgNumType w:start="1"/>
          <w:cols w:space="720"/>
          <w:docGrid w:linePitch="272"/>
        </w:sectPr>
      </w:pPr>
    </w:p>
    <w:p w:rsidR="003A29FB" w:rsidRPr="004D004E" w:rsidRDefault="003A29FB" w:rsidP="00B14CB5">
      <w:pPr>
        <w:tabs>
          <w:tab w:val="left" w:pos="-720"/>
        </w:tabs>
        <w:jc w:val="both"/>
        <w:rPr>
          <w:rFonts w:cs="Times New Roman"/>
          <w:sz w:val="24"/>
          <w:szCs w:val="24"/>
        </w:rPr>
      </w:pPr>
      <w:r w:rsidRPr="004D004E">
        <w:rPr>
          <w:rFonts w:cs="Times New Roman"/>
          <w:sz w:val="48"/>
          <w:szCs w:val="48"/>
        </w:rPr>
        <w:lastRenderedPageBreak/>
        <w:t>Mailing List for FO Copies</w:t>
      </w:r>
    </w:p>
    <w:p w:rsidR="003A29FB" w:rsidRPr="004D004E" w:rsidRDefault="003A29FB" w:rsidP="00BB5B6C">
      <w:pPr>
        <w:tabs>
          <w:tab w:val="left" w:pos="720"/>
          <w:tab w:val="right" w:pos="9358"/>
        </w:tabs>
        <w:rPr>
          <w:rFonts w:cs="Times New Roman"/>
          <w:sz w:val="32"/>
          <w:szCs w:val="32"/>
        </w:rPr>
      </w:pPr>
      <w:r w:rsidRPr="004D004E">
        <w:rPr>
          <w:rFonts w:cs="Times New Roman"/>
          <w:sz w:val="32"/>
          <w:szCs w:val="32"/>
        </w:rPr>
        <w:t>Application</w:t>
      </w:r>
      <w:r>
        <w:rPr>
          <w:rFonts w:cs="Times New Roman"/>
          <w:sz w:val="32"/>
          <w:szCs w:val="32"/>
        </w:rPr>
        <w:t xml:space="preserve"> </w:t>
      </w:r>
      <w:r w:rsidRPr="00A056E6">
        <w:rPr>
          <w:rFonts w:cs="Times New Roman"/>
          <w:noProof/>
          <w:sz w:val="32"/>
          <w:szCs w:val="32"/>
        </w:rPr>
        <w:t>S-81436</w:t>
      </w:r>
    </w:p>
    <w:p w:rsidR="003A29FB" w:rsidRPr="004D004E" w:rsidRDefault="003A29FB" w:rsidP="009C4CD9">
      <w:pPr>
        <w:numPr>
          <w:ilvl w:val="12"/>
          <w:numId w:val="0"/>
        </w:numPr>
        <w:tabs>
          <w:tab w:val="left" w:pos="720"/>
          <w:tab w:val="right" w:pos="9358"/>
        </w:tabs>
        <w:rPr>
          <w:rFonts w:cs="Times New Roman"/>
          <w:sz w:val="24"/>
          <w:szCs w:val="24"/>
        </w:rPr>
      </w:pPr>
      <w:r w:rsidRPr="004D004E">
        <w:rPr>
          <w:rFonts w:cs="Times New Roman"/>
          <w:noProof/>
          <w:sz w:val="24"/>
          <w:szCs w:val="24"/>
        </w:rPr>
        <mc:AlternateContent>
          <mc:Choice Requires="wps">
            <w:drawing>
              <wp:anchor distT="0" distB="0" distL="114300" distR="114300" simplePos="0" relativeHeight="251660288" behindDoc="0" locked="0" layoutInCell="1" allowOverlap="1" wp14:anchorId="587218D4" wp14:editId="2C2F7221">
                <wp:simplePos x="0" y="0"/>
                <wp:positionH relativeFrom="column">
                  <wp:posOffset>3733800</wp:posOffset>
                </wp:positionH>
                <wp:positionV relativeFrom="paragraph">
                  <wp:posOffset>73025</wp:posOffset>
                </wp:positionV>
                <wp:extent cx="2019300" cy="12096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1209675"/>
                        </a:xfrm>
                        <a:prstGeom prst="rect">
                          <a:avLst/>
                        </a:prstGeom>
                        <a:solidFill>
                          <a:srgbClr val="FFFFFF"/>
                        </a:solidFill>
                        <a:ln w="9525">
                          <a:solidFill>
                            <a:srgbClr val="000000"/>
                          </a:solidFill>
                          <a:miter lim="800000"/>
                          <a:headEnd/>
                          <a:tailEnd/>
                        </a:ln>
                      </wps:spPr>
                      <wps:txbx>
                        <w:txbxContent>
                          <w:p w:rsidR="003A29FB" w:rsidRPr="00800B02" w:rsidRDefault="003A29FB" w:rsidP="00C72CE1">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798"/>
                              </w:tabs>
                              <w:rPr>
                                <w:rFonts w:cs="Times New Roman"/>
                                <w:sz w:val="22"/>
                                <w:szCs w:val="22"/>
                              </w:rPr>
                            </w:pPr>
                            <w:r w:rsidRPr="00800B02">
                              <w:rPr>
                                <w:rFonts w:cs="Times New Roman"/>
                                <w:sz w:val="22"/>
                                <w:szCs w:val="22"/>
                              </w:rPr>
                              <w:t>Copies Mailed</w:t>
                            </w:r>
                          </w:p>
                          <w:p w:rsidR="003A29FB" w:rsidRPr="00800B02" w:rsidRDefault="003A29FB" w:rsidP="00800B0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798"/>
                              </w:tabs>
                              <w:spacing w:after="0"/>
                              <w:rPr>
                                <w:rFonts w:cs="Times New Roman"/>
                                <w:sz w:val="22"/>
                                <w:szCs w:val="22"/>
                              </w:rPr>
                            </w:pPr>
                            <w:r w:rsidRPr="00800B02">
                              <w:rPr>
                                <w:rFonts w:cs="Times New Roman"/>
                                <w:sz w:val="22"/>
                                <w:szCs w:val="22"/>
                              </w:rPr>
                              <w:t>By:___________</w:t>
                            </w:r>
                          </w:p>
                          <w:p w:rsidR="003A29FB" w:rsidRPr="00C37FDA" w:rsidRDefault="003A29FB" w:rsidP="00800B0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798"/>
                              </w:tabs>
                              <w:spacing w:after="0"/>
                              <w:rPr>
                                <w:rFonts w:cs="Times New Roman"/>
                                <w:sz w:val="16"/>
                                <w:szCs w:val="16"/>
                              </w:rPr>
                            </w:pPr>
                            <w:r w:rsidRPr="00800B02">
                              <w:rPr>
                                <w:rFonts w:cs="Times New Roman"/>
                                <w:sz w:val="22"/>
                                <w:szCs w:val="22"/>
                              </w:rPr>
                              <w:tab/>
                            </w:r>
                            <w:r w:rsidRPr="00C37FDA">
                              <w:rPr>
                                <w:rFonts w:cs="Times New Roman"/>
                                <w:sz w:val="16"/>
                                <w:szCs w:val="16"/>
                              </w:rPr>
                              <w:t>(SUPPORT STAFF)</w:t>
                            </w:r>
                          </w:p>
                          <w:p w:rsidR="003A29FB" w:rsidRPr="00800B02" w:rsidRDefault="003A29FB" w:rsidP="00C37FDA">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798"/>
                              </w:tabs>
                              <w:spacing w:before="240" w:after="0"/>
                              <w:rPr>
                                <w:rFonts w:cs="Times New Roman"/>
                                <w:sz w:val="22"/>
                                <w:szCs w:val="22"/>
                              </w:rPr>
                            </w:pPr>
                            <w:r w:rsidRPr="00800B02">
                              <w:rPr>
                                <w:rFonts w:cs="Times New Roman"/>
                                <w:sz w:val="22"/>
                                <w:szCs w:val="22"/>
                              </w:rPr>
                              <w:t>on:____________</w:t>
                            </w:r>
                          </w:p>
                          <w:p w:rsidR="003A29FB" w:rsidRPr="00C37FDA" w:rsidRDefault="003A29FB" w:rsidP="00800B0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798"/>
                              </w:tabs>
                              <w:spacing w:after="0"/>
                              <w:rPr>
                                <w:rFonts w:cs="Times New Roman"/>
                                <w:sz w:val="16"/>
                                <w:szCs w:val="16"/>
                              </w:rPr>
                            </w:pPr>
                            <w:r w:rsidRPr="00C37FDA">
                              <w:rPr>
                                <w:rFonts w:cs="Times New Roman"/>
                                <w:sz w:val="16"/>
                                <w:szCs w:val="16"/>
                              </w:rPr>
                              <w:tab/>
                              <w:t>(DATE)</w:t>
                            </w:r>
                          </w:p>
                          <w:p w:rsidR="003A29FB" w:rsidRDefault="003A29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4pt;margin-top:5.75pt;width:159pt;height:9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5hiJAIAAEcEAAAOAAAAZHJzL2Uyb0RvYy54bWysU9uO2yAQfa/Uf0C8N3ayyWZjxVlts01V&#10;aXuRdvsBGOMYFRgKJHb69R2wN01vL1V5QAwzHGbOmVnf9lqRo3BeginpdJJTIgyHWpp9ST8/7V7d&#10;UOIDMzVTYERJT8LT283LF+vOFmIGLahaOIIgxhedLWkbgi2yzPNWaOYnYIVBZwNOs4Cm22e1Yx2i&#10;a5XN8vw668DV1gEX3uPt/eCkm4TfNIKHj03jRSCqpJhbSLtLexX3bLNmxd4x20o+psH+IQvNpMFP&#10;z1D3LDBycPI3KC25Aw9NmHDQGTSN5CLVgNVM81+qeWyZFakWJMfbM03+/8HyD8dPjsi6pFf5khLD&#10;NIr0JPpAXkNPZpGfzvoCwx4tBoYer1HnVKu3D8C/eGJg2zKzF3fOQdcKVmN+0/gyu3g64PgIUnXv&#10;ocZv2CFAAuobpyN5SAdBdNTpdNYmpsLxEulZXeXo4uibzvLV9XKR/mDF83PrfHgrQJN4KKlD8RM8&#10;Oz74ENNhxXNI/M2DkvVOKpUMt6+2ypEjw0bZpTWi/xSmDOlKulrMFgMDf4XI0/oThJYBO15JXdKb&#10;cxArIm9vTJ36MTCphjOmrMxIZORuYDH0VT8KU0F9QkodDJ2Nk4iHFtw3Sjrs6pL6rwfmBCXqnUFZ&#10;VtP5PI5BMuaL5QwNd+mpLj3McIQqaaBkOG5DGp1ImIE7lK+Ridio85DJmCt2a+J7nKw4Dpd2ivox&#10;/5vvAAAA//8DAFBLAwQUAAYACAAAACEAcSZj1OAAAAAKAQAADwAAAGRycy9kb3ducmV2LnhtbEyP&#10;wU7DMBBE70j8g7VIXFBrN9CQhjgVQgLRG7QIrm7sJhH2OthuGv6e5QTHnRnNvqnWk7NsNCH2HiUs&#10;5gKYwcbrHlsJb7vHWQEsJoVaWY9GwreJsK7PzypVan/CVzNuU8uoBGOpJHQpDSXnsemMU3HuB4Pk&#10;HXxwKtEZWq6DOlG5szwTIudO9UgfOjWYh840n9ujk1DcPI8fcXP98t7kB7tKV7fj01eQ8vJiur8D&#10;lsyU/sLwi0/oUBPT3h9RR2YlLIuCtiQyFktgFFiJnIS9hExkAnhd8f8T6h8AAAD//wMAUEsBAi0A&#10;FAAGAAgAAAAhALaDOJL+AAAA4QEAABMAAAAAAAAAAAAAAAAAAAAAAFtDb250ZW50X1R5cGVzXS54&#10;bWxQSwECLQAUAAYACAAAACEAOP0h/9YAAACUAQAACwAAAAAAAAAAAAAAAAAvAQAAX3JlbHMvLnJl&#10;bHNQSwECLQAUAAYACAAAACEA29uYYiQCAABHBAAADgAAAAAAAAAAAAAAAAAuAgAAZHJzL2Uyb0Rv&#10;Yy54bWxQSwECLQAUAAYACAAAACEAcSZj1OAAAAAKAQAADwAAAAAAAAAAAAAAAAB+BAAAZHJzL2Rv&#10;d25yZXYueG1sUEsFBgAAAAAEAAQA8wAAAIsFAAAAAA==&#10;">
                <v:textbox>
                  <w:txbxContent>
                    <w:p w:rsidR="003A29FB" w:rsidRPr="00800B02" w:rsidRDefault="003A29FB" w:rsidP="00C72CE1">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798"/>
                        </w:tabs>
                        <w:rPr>
                          <w:rFonts w:cs="Times New Roman"/>
                          <w:sz w:val="22"/>
                          <w:szCs w:val="22"/>
                        </w:rPr>
                      </w:pPr>
                      <w:r w:rsidRPr="00800B02">
                        <w:rPr>
                          <w:rFonts w:cs="Times New Roman"/>
                          <w:sz w:val="22"/>
                          <w:szCs w:val="22"/>
                        </w:rPr>
                        <w:t>Copies Mailed</w:t>
                      </w:r>
                    </w:p>
                    <w:p w:rsidR="003A29FB" w:rsidRPr="00800B02" w:rsidRDefault="003A29FB" w:rsidP="00800B0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798"/>
                        </w:tabs>
                        <w:spacing w:after="0"/>
                        <w:rPr>
                          <w:rFonts w:cs="Times New Roman"/>
                          <w:sz w:val="22"/>
                          <w:szCs w:val="22"/>
                        </w:rPr>
                      </w:pPr>
                      <w:r w:rsidRPr="00800B02">
                        <w:rPr>
                          <w:rFonts w:cs="Times New Roman"/>
                          <w:sz w:val="22"/>
                          <w:szCs w:val="22"/>
                        </w:rPr>
                        <w:t>By:___________</w:t>
                      </w:r>
                    </w:p>
                    <w:p w:rsidR="003A29FB" w:rsidRPr="00C37FDA" w:rsidRDefault="003A29FB" w:rsidP="00800B0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798"/>
                        </w:tabs>
                        <w:spacing w:after="0"/>
                        <w:rPr>
                          <w:rFonts w:cs="Times New Roman"/>
                          <w:sz w:val="16"/>
                          <w:szCs w:val="16"/>
                        </w:rPr>
                      </w:pPr>
                      <w:r w:rsidRPr="00800B02">
                        <w:rPr>
                          <w:rFonts w:cs="Times New Roman"/>
                          <w:sz w:val="22"/>
                          <w:szCs w:val="22"/>
                        </w:rPr>
                        <w:tab/>
                      </w:r>
                      <w:r w:rsidRPr="00C37FDA">
                        <w:rPr>
                          <w:rFonts w:cs="Times New Roman"/>
                          <w:sz w:val="16"/>
                          <w:szCs w:val="16"/>
                        </w:rPr>
                        <w:t>(SUPPORT STAFF)</w:t>
                      </w:r>
                    </w:p>
                    <w:p w:rsidR="003A29FB" w:rsidRPr="00800B02" w:rsidRDefault="003A29FB" w:rsidP="00C37FDA">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798"/>
                        </w:tabs>
                        <w:spacing w:before="240" w:after="0"/>
                        <w:rPr>
                          <w:rFonts w:cs="Times New Roman"/>
                          <w:sz w:val="22"/>
                          <w:szCs w:val="22"/>
                        </w:rPr>
                      </w:pPr>
                      <w:r w:rsidRPr="00800B02">
                        <w:rPr>
                          <w:rFonts w:cs="Times New Roman"/>
                          <w:sz w:val="22"/>
                          <w:szCs w:val="22"/>
                        </w:rPr>
                        <w:t>on:____________</w:t>
                      </w:r>
                    </w:p>
                    <w:p w:rsidR="003A29FB" w:rsidRPr="00C37FDA" w:rsidRDefault="003A29FB" w:rsidP="00800B0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798"/>
                        </w:tabs>
                        <w:spacing w:after="0"/>
                        <w:rPr>
                          <w:rFonts w:cs="Times New Roman"/>
                          <w:sz w:val="16"/>
                          <w:szCs w:val="16"/>
                        </w:rPr>
                      </w:pPr>
                      <w:r w:rsidRPr="00C37FDA">
                        <w:rPr>
                          <w:rFonts w:cs="Times New Roman"/>
                          <w:sz w:val="16"/>
                          <w:szCs w:val="16"/>
                        </w:rPr>
                        <w:tab/>
                        <w:t>(DATE)</w:t>
                      </w:r>
                    </w:p>
                    <w:p w:rsidR="003A29FB" w:rsidRDefault="003A29FB"/>
                  </w:txbxContent>
                </v:textbox>
              </v:shape>
            </w:pict>
          </mc:Fallback>
        </mc:AlternateContent>
      </w:r>
      <w:r w:rsidRPr="004D004E">
        <w:rPr>
          <w:rFonts w:cs="Times New Roman"/>
          <w:noProof/>
          <w:sz w:val="24"/>
          <w:szCs w:val="24"/>
        </w:rPr>
        <mc:AlternateContent>
          <mc:Choice Requires="wps">
            <w:drawing>
              <wp:anchor distT="0" distB="0" distL="114300" distR="114300" simplePos="0" relativeHeight="251659264" behindDoc="0" locked="0" layoutInCell="0" allowOverlap="1" wp14:anchorId="333A3228" wp14:editId="5AA2FE06">
                <wp:simplePos x="0" y="0"/>
                <wp:positionH relativeFrom="page">
                  <wp:posOffset>862965</wp:posOffset>
                </wp:positionH>
                <wp:positionV relativeFrom="page">
                  <wp:posOffset>1693545</wp:posOffset>
                </wp:positionV>
                <wp:extent cx="59512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1220" cy="0"/>
                        </a:xfrm>
                        <a:prstGeom prst="line">
                          <a:avLst/>
                        </a:prstGeom>
                        <a:noFill/>
                        <a:ln w="12192" cmpd="sng">
                          <a:solidFill>
                            <a:srgbClr val="02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7.95pt,133.35pt" to="536.55pt,1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vaTMAIAAFsEAAAOAAAAZHJzL2Uyb0RvYy54bWysVE2P2jAQvVfqf7Byh3wUKESEVZVAL9su&#10;EtsfYGwnserYlm0IqOp/79ghaGkvVdWLM7Zn3ryZec766dIJdGbGciWLKJ0mEWKSKMplU0TfXneT&#10;ZYSsw5JioSQroiuz0dPm/bt1r3OWqVYJygwCEGnzXhdR65zO49iSlnXYTpVmEi5rZTrsYGuamBrc&#10;A3on4ixJFnGvDNVGEWYtnFbDZbQJ+HXNiHupa8scEkUE3FxYTViPfo03a5w3BuuWkxsN/A8sOswl&#10;JL1DVdhhdDL8D6iOE6Osqt2UqC5Wdc0JCzVANWnyWzWHFmsWaoHmWH1vk/1/sOTreW8Qp0WURUji&#10;DkZ0cAbzpnWoVFJCA5VBme9Tr20O7qXcG18puciDflbku0VSlS2WDQt8X68aQFIfET+E+I3VkO3Y&#10;f1EUfPDJqdC0S206DwntQJcwm+t9NuziEIHD+WqeZhmMkIx3Mc7HQG2s+8xUh7xRRIJL3zac4/Oz&#10;dZ4IzkcXfyzVjgsRRi8k6oFtlq6gftJpaISVTQi2SnDqHX2INc2xFAadsRcSKC8J2gHgBzefpcK2&#10;HfzC1SAxo06Showtw3R7sx3mYrABSEifCOoFzjdrkNCPVbLaLrfL2WSWLbaTWVJVk0+7cjZZ7NKP&#10;8+pDVZZV+tNzTmd5yyll0tMe5ZzO/k4ut4c1CPEu6Huv4kf00FQgO34D6TBwP+NBLUdFr3szCgEU&#10;HJxvr80/kbd7sN/+Eza/AAAA//8DAFBLAwQUAAYACAAAACEAkvjXpt8AAAAMAQAADwAAAGRycy9k&#10;b3ducmV2LnhtbEyPwU7DMAyG70i8Q2QkbizZKjromk5jiMvEha0Cccsar63WOFGTdeXtyaRJcPzt&#10;T78/58vRdGzA3reWJEwnAhhSZXVLtYRy9/bwBMwHRVp1llDCD3pYFrc3ucq0PdMHDttQs1hCPlMS&#10;mhBcxrmvGjTKT6xDiruD7Y0KMfY11706x3LT8ZkQKTeqpXihUQ7XDVbH7clISHai/PRtWOP75vXl&#10;aygduW8n5f3duFoACziGPxgu+lEdiui0tyfSnnUxJ4/PEZUwS9M5sAsh5skU2P464kXO/z9R/AIA&#10;AP//AwBQSwECLQAUAAYACAAAACEAtoM4kv4AAADhAQAAEwAAAAAAAAAAAAAAAAAAAAAAW0NvbnRl&#10;bnRfVHlwZXNdLnhtbFBLAQItABQABgAIAAAAIQA4/SH/1gAAAJQBAAALAAAAAAAAAAAAAAAAAC8B&#10;AABfcmVscy8ucmVsc1BLAQItABQABgAIAAAAIQA4CvaTMAIAAFsEAAAOAAAAAAAAAAAAAAAAAC4C&#10;AABkcnMvZTJvRG9jLnhtbFBLAQItABQABgAIAAAAIQCS+Nem3wAAAAwBAAAPAAAAAAAAAAAAAAAA&#10;AIoEAABkcnMvZG93bnJldi54bWxQSwUGAAAAAAQABADzAAAAlgUAAAAA&#10;" o:allowincell="f" strokecolor="#020000" strokeweight=".96pt">
                <w10:wrap anchorx="page" anchory="page"/>
              </v:line>
            </w:pict>
          </mc:Fallback>
        </mc:AlternateContent>
      </w:r>
      <w:r w:rsidRPr="004D004E">
        <w:rPr>
          <w:rFonts w:cs="Times New Roman"/>
          <w:b/>
          <w:bCs/>
          <w:sz w:val="24"/>
          <w:szCs w:val="24"/>
        </w:rPr>
        <w:t xml:space="preserve">Original mailed via </w:t>
      </w:r>
      <w:r>
        <w:rPr>
          <w:rFonts w:cs="Times New Roman"/>
          <w:b/>
          <w:bCs/>
          <w:sz w:val="24"/>
          <w:szCs w:val="24"/>
        </w:rPr>
        <w:t>REGULAR</w:t>
      </w:r>
      <w:r w:rsidRPr="004D004E">
        <w:rPr>
          <w:rFonts w:cs="Times New Roman"/>
          <w:b/>
          <w:bCs/>
          <w:sz w:val="24"/>
          <w:szCs w:val="24"/>
        </w:rPr>
        <w:t xml:space="preserve"> MAIL to applicant:</w:t>
      </w:r>
    </w:p>
    <w:p w:rsidR="003A29FB" w:rsidRDefault="003A29FB" w:rsidP="00B14CB5">
      <w:pPr>
        <w:numPr>
          <w:ilvl w:val="12"/>
          <w:numId w:val="0"/>
        </w:numPr>
        <w:tabs>
          <w:tab w:val="left" w:pos="-359"/>
        </w:tabs>
        <w:spacing w:after="0"/>
        <w:rPr>
          <w:rFonts w:cs="Times New Roman"/>
          <w:sz w:val="24"/>
          <w:szCs w:val="24"/>
        </w:rPr>
      </w:pPr>
      <w:r>
        <w:rPr>
          <w:color w:val="0000FF"/>
          <w:sz w:val="24"/>
        </w:rPr>
        <w:t>COW CREEK BAND OF THE UMPQUA INDIANS</w:t>
      </w:r>
    </w:p>
    <w:p w:rsidR="003A29FB" w:rsidRDefault="003A29FB" w:rsidP="00B14CB5">
      <w:pPr>
        <w:numPr>
          <w:ilvl w:val="12"/>
          <w:numId w:val="0"/>
        </w:numPr>
        <w:tabs>
          <w:tab w:val="left" w:pos="-359"/>
        </w:tabs>
        <w:spacing w:after="0"/>
        <w:rPr>
          <w:rFonts w:cs="Times New Roman"/>
          <w:sz w:val="24"/>
          <w:szCs w:val="24"/>
        </w:rPr>
      </w:pPr>
      <w:r>
        <w:rPr>
          <w:color w:val="0000FF"/>
          <w:sz w:val="24"/>
        </w:rPr>
        <w:t>COW CREEK BAND OF THE UMPQUA INDIANS</w:t>
      </w:r>
    </w:p>
    <w:p w:rsidR="003A29FB" w:rsidRDefault="003A29FB" w:rsidP="00B14CB5">
      <w:pPr>
        <w:numPr>
          <w:ilvl w:val="12"/>
          <w:numId w:val="0"/>
        </w:numPr>
        <w:spacing w:after="0"/>
        <w:rPr>
          <w:rFonts w:cs="Times New Roman"/>
          <w:sz w:val="24"/>
          <w:szCs w:val="24"/>
        </w:rPr>
      </w:pPr>
      <w:r>
        <w:rPr>
          <w:color w:val="0000FF"/>
          <w:sz w:val="24"/>
        </w:rPr>
        <w:t>146 CHIEF MIWALETA LANE</w:t>
      </w:r>
    </w:p>
    <w:p w:rsidR="003A29FB" w:rsidRDefault="003A29FB" w:rsidP="00B14CB5">
      <w:pPr>
        <w:numPr>
          <w:ilvl w:val="12"/>
          <w:numId w:val="0"/>
        </w:numPr>
        <w:tabs>
          <w:tab w:val="left" w:pos="-359"/>
        </w:tabs>
        <w:spacing w:after="480"/>
        <w:rPr>
          <w:rFonts w:cs="Times New Roman"/>
          <w:sz w:val="24"/>
          <w:szCs w:val="24"/>
        </w:rPr>
      </w:pPr>
      <w:r>
        <w:rPr>
          <w:color w:val="0000FF"/>
          <w:sz w:val="24"/>
        </w:rPr>
        <w:t>CANYONVILLE OR  97417</w:t>
      </w:r>
    </w:p>
    <w:p w:rsidR="003A29FB" w:rsidRPr="004D004E" w:rsidRDefault="003A29FB" w:rsidP="00B14CB5">
      <w:pPr>
        <w:numPr>
          <w:ilvl w:val="12"/>
          <w:numId w:val="0"/>
        </w:numPr>
        <w:tabs>
          <w:tab w:val="left" w:pos="-359"/>
        </w:tabs>
        <w:rPr>
          <w:rFonts w:cs="Times New Roman"/>
          <w:sz w:val="24"/>
          <w:szCs w:val="24"/>
        </w:rPr>
      </w:pPr>
      <w:r w:rsidRPr="004D004E">
        <w:rPr>
          <w:rFonts w:cs="Times New Roman"/>
          <w:b/>
          <w:bCs/>
          <w:sz w:val="24"/>
          <w:szCs w:val="24"/>
          <w:u w:val="single"/>
        </w:rPr>
        <w:t xml:space="preserve">SENT VIA </w:t>
      </w:r>
      <w:r>
        <w:rPr>
          <w:rFonts w:cs="Times New Roman"/>
          <w:b/>
          <w:bCs/>
          <w:sz w:val="24"/>
          <w:szCs w:val="24"/>
          <w:u w:val="single"/>
        </w:rPr>
        <w:t xml:space="preserve">AUTO </w:t>
      </w:r>
      <w:r w:rsidRPr="004D004E">
        <w:rPr>
          <w:rFonts w:cs="Times New Roman"/>
          <w:b/>
          <w:bCs/>
          <w:sz w:val="24"/>
          <w:szCs w:val="24"/>
          <w:u w:val="single"/>
        </w:rPr>
        <w:t>EMAIL:</w:t>
      </w:r>
    </w:p>
    <w:p w:rsidR="003A29FB" w:rsidRDefault="003A29FB" w:rsidP="00B14CB5">
      <w:pPr>
        <w:numPr>
          <w:ilvl w:val="12"/>
          <w:numId w:val="0"/>
        </w:numPr>
        <w:tabs>
          <w:tab w:val="left" w:pos="-359"/>
        </w:tabs>
        <w:spacing w:after="0"/>
        <w:rPr>
          <w:rFonts w:cs="Times New Roman"/>
          <w:sz w:val="24"/>
          <w:szCs w:val="24"/>
        </w:rPr>
      </w:pPr>
      <w:r w:rsidRPr="004D004E">
        <w:rPr>
          <w:rFonts w:cs="Times New Roman"/>
          <w:sz w:val="24"/>
          <w:szCs w:val="24"/>
        </w:rPr>
        <w:t xml:space="preserve">1. WRD - </w:t>
      </w:r>
      <w:r w:rsidRPr="00A056E6">
        <w:rPr>
          <w:rFonts w:cs="Times New Roman"/>
          <w:noProof/>
          <w:sz w:val="24"/>
          <w:szCs w:val="24"/>
          <w:highlight w:val="yellow"/>
        </w:rPr>
        <w:t>Susan Douthit</w:t>
      </w:r>
      <w:r>
        <w:rPr>
          <w:rFonts w:cs="Times New Roman"/>
          <w:sz w:val="24"/>
          <w:szCs w:val="24"/>
        </w:rPr>
        <w:t xml:space="preserve"> - </w:t>
      </w:r>
      <w:r w:rsidRPr="004D004E">
        <w:rPr>
          <w:rFonts w:cs="Times New Roman"/>
          <w:sz w:val="24"/>
          <w:szCs w:val="24"/>
        </w:rPr>
        <w:t xml:space="preserve"># </w:t>
      </w:r>
      <w:r w:rsidRPr="00A056E6">
        <w:rPr>
          <w:rFonts w:cs="Times New Roman"/>
          <w:noProof/>
          <w:sz w:val="24"/>
          <w:szCs w:val="24"/>
          <w:highlight w:val="yellow"/>
        </w:rPr>
        <w:t>15</w:t>
      </w:r>
    </w:p>
    <w:p w:rsidR="003A29FB" w:rsidRPr="001579E6" w:rsidRDefault="003A29FB" w:rsidP="00B14CB5">
      <w:pPr>
        <w:numPr>
          <w:ilvl w:val="12"/>
          <w:numId w:val="0"/>
        </w:numPr>
        <w:tabs>
          <w:tab w:val="left" w:pos="-359"/>
        </w:tabs>
        <w:spacing w:after="0"/>
        <w:rPr>
          <w:rFonts w:eastAsia="Times New Roman" w:cs="Times New Roman"/>
          <w:i/>
          <w:sz w:val="24"/>
          <w:szCs w:val="24"/>
        </w:rPr>
      </w:pPr>
      <w:r>
        <w:rPr>
          <w:rFonts w:eastAsia="Times New Roman" w:cs="Times New Roman"/>
          <w:sz w:val="24"/>
          <w:szCs w:val="24"/>
        </w:rPr>
        <w:t xml:space="preserve">2. </w:t>
      </w:r>
      <w:r w:rsidRPr="001F7858">
        <w:rPr>
          <w:rFonts w:cs="Times New Roman"/>
          <w:sz w:val="24"/>
          <w:szCs w:val="24"/>
        </w:rPr>
        <w:t>Agent</w:t>
      </w:r>
      <w:r>
        <w:rPr>
          <w:rFonts w:cs="Times New Roman"/>
          <w:sz w:val="24"/>
          <w:szCs w:val="24"/>
        </w:rPr>
        <w:t xml:space="preserve"> - </w:t>
      </w:r>
    </w:p>
    <w:p w:rsidR="003A29FB" w:rsidRPr="001579E6" w:rsidRDefault="003A29FB" w:rsidP="008C1E9C">
      <w:pPr>
        <w:widowControl w:val="0"/>
        <w:autoSpaceDE w:val="0"/>
        <w:autoSpaceDN w:val="0"/>
        <w:adjustRightInd w:val="0"/>
        <w:spacing w:after="0"/>
        <w:ind w:hanging="1110"/>
        <w:rPr>
          <w:rFonts w:eastAsia="Times New Roman" w:cs="Times New Roman"/>
          <w:i/>
          <w:sz w:val="24"/>
          <w:szCs w:val="24"/>
        </w:rPr>
      </w:pPr>
    </w:p>
    <w:p w:rsidR="003A29FB" w:rsidRPr="001F7858" w:rsidRDefault="003A29FB" w:rsidP="001F7858">
      <w:pPr>
        <w:numPr>
          <w:ilvl w:val="12"/>
          <w:numId w:val="0"/>
        </w:numPr>
        <w:tabs>
          <w:tab w:val="left" w:pos="-359"/>
        </w:tabs>
        <w:rPr>
          <w:rFonts w:cs="Times New Roman"/>
          <w:b/>
          <w:sz w:val="24"/>
          <w:szCs w:val="24"/>
          <w:u w:val="single"/>
        </w:rPr>
      </w:pPr>
      <w:r w:rsidRPr="00B14CB5">
        <w:rPr>
          <w:rFonts w:cs="Times New Roman"/>
          <w:b/>
          <w:sz w:val="24"/>
          <w:szCs w:val="24"/>
          <w:u w:val="single"/>
        </w:rPr>
        <w:t>Copies sent</w:t>
      </w:r>
      <w:r>
        <w:rPr>
          <w:rFonts w:cs="Times New Roman"/>
          <w:b/>
          <w:sz w:val="24"/>
          <w:szCs w:val="24"/>
          <w:u w:val="single"/>
        </w:rPr>
        <w:t xml:space="preserve"> via email</w:t>
      </w:r>
      <w:r w:rsidRPr="00B14CB5">
        <w:rPr>
          <w:rFonts w:cs="Times New Roman"/>
          <w:b/>
          <w:sz w:val="24"/>
          <w:szCs w:val="24"/>
          <w:u w:val="single"/>
        </w:rPr>
        <w:t xml:space="preserve"> to:</w:t>
      </w:r>
    </w:p>
    <w:p w:rsidR="003A29FB" w:rsidRPr="001F7858" w:rsidRDefault="003A29FB" w:rsidP="00C37FDA">
      <w:pPr>
        <w:pStyle w:val="ListParagraph"/>
        <w:numPr>
          <w:ilvl w:val="0"/>
          <w:numId w:val="25"/>
        </w:numPr>
        <w:tabs>
          <w:tab w:val="left" w:pos="-359"/>
        </w:tabs>
        <w:rPr>
          <w:rFonts w:cs="Times New Roman"/>
          <w:sz w:val="24"/>
          <w:szCs w:val="24"/>
        </w:rPr>
      </w:pPr>
      <w:r>
        <w:rPr>
          <w:rFonts w:cs="Times New Roman"/>
          <w:sz w:val="24"/>
          <w:szCs w:val="24"/>
        </w:rPr>
        <w:t xml:space="preserve">Agent - </w:t>
      </w:r>
    </w:p>
    <w:p w:rsidR="003A29FB" w:rsidRDefault="003A29FB" w:rsidP="005516AF">
      <w:pPr>
        <w:pStyle w:val="ListParagraph"/>
        <w:numPr>
          <w:ilvl w:val="0"/>
          <w:numId w:val="25"/>
        </w:numPr>
        <w:tabs>
          <w:tab w:val="left" w:pos="-359"/>
        </w:tabs>
        <w:ind w:left="270" w:hanging="270"/>
        <w:rPr>
          <w:rFonts w:cs="Times New Roman"/>
          <w:sz w:val="24"/>
          <w:szCs w:val="24"/>
        </w:rPr>
      </w:pPr>
    </w:p>
    <w:p w:rsidR="003A29FB" w:rsidRDefault="003A29FB" w:rsidP="005516AF">
      <w:pPr>
        <w:pStyle w:val="ListParagraph"/>
        <w:numPr>
          <w:ilvl w:val="0"/>
          <w:numId w:val="25"/>
        </w:numPr>
        <w:tabs>
          <w:tab w:val="left" w:pos="-359"/>
        </w:tabs>
        <w:ind w:left="270" w:hanging="270"/>
        <w:rPr>
          <w:rFonts w:cs="Times New Roman"/>
          <w:sz w:val="24"/>
          <w:szCs w:val="24"/>
          <w:highlight w:val="green"/>
        </w:rPr>
      </w:pPr>
    </w:p>
    <w:p w:rsidR="003A29FB" w:rsidRPr="00B14CB5" w:rsidRDefault="003A29FB" w:rsidP="001F7858">
      <w:pPr>
        <w:numPr>
          <w:ilvl w:val="12"/>
          <w:numId w:val="0"/>
        </w:numPr>
        <w:tabs>
          <w:tab w:val="left" w:pos="-359"/>
        </w:tabs>
        <w:rPr>
          <w:rFonts w:cs="Times New Roman"/>
          <w:b/>
          <w:sz w:val="24"/>
          <w:szCs w:val="24"/>
          <w:u w:val="single"/>
        </w:rPr>
      </w:pPr>
      <w:r w:rsidRPr="00B14CB5">
        <w:rPr>
          <w:rFonts w:cs="Times New Roman"/>
          <w:b/>
          <w:sz w:val="24"/>
          <w:szCs w:val="24"/>
          <w:u w:val="single"/>
        </w:rPr>
        <w:t>Copies sent to:</w:t>
      </w:r>
    </w:p>
    <w:p w:rsidR="003A29FB" w:rsidRDefault="003A29FB" w:rsidP="005516AF">
      <w:pPr>
        <w:pStyle w:val="ListParagraph"/>
        <w:numPr>
          <w:ilvl w:val="0"/>
          <w:numId w:val="25"/>
        </w:numPr>
        <w:tabs>
          <w:tab w:val="left" w:pos="-359"/>
        </w:tabs>
        <w:rPr>
          <w:rFonts w:cs="Times New Roman"/>
          <w:sz w:val="24"/>
          <w:szCs w:val="24"/>
        </w:rPr>
      </w:pPr>
      <w:r w:rsidRPr="004D004E">
        <w:rPr>
          <w:rFonts w:cs="Times New Roman"/>
          <w:sz w:val="24"/>
          <w:szCs w:val="24"/>
        </w:rPr>
        <w:t xml:space="preserve">WRD </w:t>
      </w:r>
      <w:r>
        <w:rPr>
          <w:rFonts w:cs="Times New Roman"/>
          <w:sz w:val="24"/>
          <w:szCs w:val="24"/>
        </w:rPr>
        <w:t>–</w:t>
      </w:r>
      <w:r w:rsidRPr="004D004E">
        <w:rPr>
          <w:rFonts w:cs="Times New Roman"/>
          <w:sz w:val="24"/>
          <w:szCs w:val="24"/>
        </w:rPr>
        <w:t xml:space="preserve"> Hydrographics</w:t>
      </w:r>
    </w:p>
    <w:p w:rsidR="003A29FB" w:rsidRPr="001F7858" w:rsidRDefault="003A29FB" w:rsidP="005516AF">
      <w:pPr>
        <w:pStyle w:val="ListParagraph"/>
        <w:numPr>
          <w:ilvl w:val="0"/>
          <w:numId w:val="25"/>
        </w:numPr>
        <w:tabs>
          <w:tab w:val="left" w:pos="-359"/>
        </w:tabs>
        <w:rPr>
          <w:rFonts w:cs="Times New Roman"/>
          <w:sz w:val="24"/>
          <w:szCs w:val="24"/>
        </w:rPr>
      </w:pPr>
      <w:r w:rsidRPr="00280004">
        <w:rPr>
          <w:rFonts w:cs="Times New Roman"/>
          <w:sz w:val="24"/>
          <w:szCs w:val="24"/>
          <w:highlight w:val="green"/>
        </w:rPr>
        <w:t xml:space="preserve">WRD – Keith Mills, </w:t>
      </w:r>
      <w:r>
        <w:rPr>
          <w:rFonts w:cs="Times New Roman"/>
          <w:sz w:val="24"/>
          <w:szCs w:val="24"/>
          <w:highlight w:val="green"/>
        </w:rPr>
        <w:t xml:space="preserve">only </w:t>
      </w:r>
      <w:r w:rsidRPr="005516AF">
        <w:rPr>
          <w:rFonts w:eastAsiaTheme="minorEastAsia"/>
          <w:color w:val="000000"/>
          <w:sz w:val="24"/>
          <w:szCs w:val="24"/>
          <w:highlight w:val="green"/>
        </w:rPr>
        <w:t>add if reservoir is statutory</w:t>
      </w:r>
    </w:p>
    <w:p w:rsidR="003A29FB" w:rsidRPr="00B14CB5" w:rsidRDefault="003A29FB" w:rsidP="00B14CB5">
      <w:pPr>
        <w:numPr>
          <w:ilvl w:val="12"/>
          <w:numId w:val="0"/>
        </w:numPr>
        <w:tabs>
          <w:tab w:val="left" w:pos="-359"/>
        </w:tabs>
        <w:rPr>
          <w:rFonts w:cs="Times New Roman"/>
          <w:b/>
          <w:sz w:val="24"/>
          <w:szCs w:val="24"/>
          <w:u w:val="single"/>
        </w:rPr>
      </w:pPr>
      <w:r w:rsidRPr="00B14CB5">
        <w:rPr>
          <w:rFonts w:cs="Times New Roman"/>
          <w:b/>
          <w:sz w:val="24"/>
          <w:szCs w:val="24"/>
          <w:u w:val="single"/>
        </w:rPr>
        <w:t>PFO and Map sheet Copies to:</w:t>
      </w:r>
    </w:p>
    <w:p w:rsidR="003A29FB" w:rsidRPr="004908E2" w:rsidRDefault="003A29FB" w:rsidP="005516AF">
      <w:pPr>
        <w:pStyle w:val="ListParagraph"/>
        <w:numPr>
          <w:ilvl w:val="0"/>
          <w:numId w:val="25"/>
        </w:numPr>
        <w:tabs>
          <w:tab w:val="left" w:pos="-359"/>
        </w:tabs>
        <w:rPr>
          <w:rFonts w:cs="Times New Roman"/>
          <w:sz w:val="24"/>
          <w:szCs w:val="24"/>
        </w:rPr>
      </w:pPr>
      <w:r>
        <w:rPr>
          <w:rFonts w:cs="Times New Roman"/>
          <w:sz w:val="24"/>
          <w:szCs w:val="24"/>
        </w:rPr>
        <w:t xml:space="preserve">WRD – File # </w:t>
      </w:r>
      <w:r w:rsidRPr="00A056E6">
        <w:rPr>
          <w:rFonts w:cs="Times New Roman"/>
          <w:noProof/>
          <w:sz w:val="24"/>
          <w:szCs w:val="24"/>
          <w:highlight w:val="yellow"/>
        </w:rPr>
        <w:t>S-81436</w:t>
      </w:r>
    </w:p>
    <w:p w:rsidR="003A29FB" w:rsidRDefault="003A29FB" w:rsidP="007008E6">
      <w:pPr>
        <w:rPr>
          <w:rFonts w:cs="Times New Roman"/>
          <w:sz w:val="24"/>
          <w:szCs w:val="24"/>
        </w:rPr>
      </w:pPr>
    </w:p>
    <w:p w:rsidR="003A29FB" w:rsidRDefault="003A29FB" w:rsidP="007008E6">
      <w:pPr>
        <w:rPr>
          <w:rFonts w:cs="Times New Roman"/>
          <w:sz w:val="24"/>
          <w:szCs w:val="24"/>
        </w:rPr>
      </w:pPr>
    </w:p>
    <w:p w:rsidR="003A29FB" w:rsidRDefault="003A29FB" w:rsidP="007008E6">
      <w:pPr>
        <w:rPr>
          <w:rFonts w:cs="Times New Roman"/>
          <w:sz w:val="24"/>
          <w:szCs w:val="24"/>
        </w:rPr>
      </w:pPr>
    </w:p>
    <w:p w:rsidR="003A29FB" w:rsidRDefault="003A29FB" w:rsidP="007008E6">
      <w:pPr>
        <w:rPr>
          <w:rFonts w:cs="Times New Roman"/>
          <w:sz w:val="24"/>
          <w:szCs w:val="24"/>
        </w:rPr>
      </w:pPr>
    </w:p>
    <w:p w:rsidR="003A29FB" w:rsidRDefault="003A29FB" w:rsidP="00045C87">
      <w:pPr>
        <w:rPr>
          <w:rFonts w:cs="Times New Roman"/>
          <w:sz w:val="24"/>
          <w:szCs w:val="24"/>
        </w:rPr>
      </w:pPr>
      <w:r>
        <w:rPr>
          <w:rFonts w:cs="Times New Roman"/>
          <w:sz w:val="24"/>
          <w:szCs w:val="24"/>
        </w:rPr>
        <w:t>SPECIALIST</w:t>
      </w:r>
      <w:r w:rsidRPr="004D004E">
        <w:rPr>
          <w:rFonts w:cs="Times New Roman"/>
          <w:sz w:val="24"/>
          <w:szCs w:val="24"/>
        </w:rPr>
        <w:t>:</w:t>
      </w:r>
      <w:r>
        <w:rPr>
          <w:rFonts w:cs="Times New Roman"/>
          <w:sz w:val="24"/>
          <w:szCs w:val="24"/>
        </w:rPr>
        <w:t xml:space="preserve"> </w:t>
      </w:r>
      <w:r w:rsidRPr="00A056E6">
        <w:rPr>
          <w:rFonts w:cs="Times New Roman"/>
          <w:noProof/>
          <w:sz w:val="24"/>
          <w:szCs w:val="24"/>
          <w:highlight w:val="yellow"/>
        </w:rPr>
        <w:t>Scott Grew</w:t>
      </w:r>
    </w:p>
    <w:p w:rsidR="003A29FB" w:rsidRDefault="003A29FB" w:rsidP="00045C87">
      <w:pPr>
        <w:rPr>
          <w:rFonts w:cs="Times New Roman"/>
          <w:sz w:val="24"/>
          <w:szCs w:val="24"/>
          <w:highlight w:val="cyan"/>
        </w:rPr>
        <w:sectPr w:rsidR="003A29FB" w:rsidSect="00132749">
          <w:footerReference w:type="default" r:id="rId14"/>
          <w:pgSz w:w="12240" w:h="15840"/>
          <w:pgMar w:top="1440" w:right="1440" w:bottom="1440" w:left="1440" w:header="720" w:footer="576" w:gutter="0"/>
          <w:cols w:space="720"/>
          <w:docGrid w:linePitch="360"/>
        </w:sectPr>
      </w:pPr>
      <w:r w:rsidRPr="00212B46">
        <w:rPr>
          <w:rFonts w:cs="Times New Roman"/>
          <w:sz w:val="24"/>
          <w:szCs w:val="24"/>
          <w:highlight w:val="cyan"/>
        </w:rPr>
        <w:t>Reminder for Caseworker: Please include the email or mailing address for each non-state contact</w:t>
      </w:r>
    </w:p>
    <w:p w:rsidR="003A29FB" w:rsidRDefault="003A29FB" w:rsidP="00045C87">
      <w:pPr>
        <w:rPr>
          <w:rFonts w:cs="Times New Roman"/>
          <w:sz w:val="24"/>
          <w:szCs w:val="24"/>
        </w:rPr>
      </w:pPr>
    </w:p>
    <w:sectPr w:rsidR="003A29FB" w:rsidSect="003A29FB">
      <w:footerReference w:type="default" r:id="rId15"/>
      <w:type w:val="continuous"/>
      <w:pgSz w:w="12240" w:h="15840"/>
      <w:pgMar w:top="1440" w:right="1440" w:bottom="1440" w:left="1440" w:header="72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9FB" w:rsidRDefault="003A29FB" w:rsidP="007008E6">
      <w:r>
        <w:separator/>
      </w:r>
    </w:p>
    <w:p w:rsidR="003A29FB" w:rsidRDefault="003A29FB"/>
  </w:endnote>
  <w:endnote w:type="continuationSeparator" w:id="0">
    <w:p w:rsidR="003A29FB" w:rsidRDefault="003A29FB" w:rsidP="007008E6">
      <w:r>
        <w:continuationSeparator/>
      </w:r>
    </w:p>
    <w:p w:rsidR="003A29FB" w:rsidRDefault="003A2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9FB" w:rsidRPr="00BE2821" w:rsidRDefault="003A29FB" w:rsidP="008B39F9">
    <w:pPr>
      <w:pStyle w:val="Footer"/>
      <w:tabs>
        <w:tab w:val="clear" w:pos="4680"/>
        <w:tab w:val="center" w:pos="5040"/>
      </w:tabs>
    </w:pPr>
    <w:r w:rsidRPr="0017335D">
      <w:t xml:space="preserve">Application </w:t>
    </w:r>
    <w:r>
      <w:rPr>
        <w:noProof/>
      </w:rPr>
      <w:t>S-81436</w:t>
    </w:r>
    <w:r w:rsidRPr="0017335D">
      <w:tab/>
      <w:t xml:space="preserve">Page </w:t>
    </w:r>
    <w:r w:rsidRPr="0017335D">
      <w:fldChar w:fldCharType="begin"/>
    </w:r>
    <w:r w:rsidRPr="0017335D">
      <w:instrText xml:space="preserve"> PAGE </w:instrText>
    </w:r>
    <w:r w:rsidRPr="0017335D">
      <w:fldChar w:fldCharType="separate"/>
    </w:r>
    <w:r>
      <w:rPr>
        <w:noProof/>
      </w:rPr>
      <w:t>3</w:t>
    </w:r>
    <w:r w:rsidRPr="0017335D">
      <w:fldChar w:fldCharType="end"/>
    </w:r>
    <w:r w:rsidRPr="0017335D">
      <w:t xml:space="preserve"> of  </w:t>
    </w:r>
    <w:fldSimple w:instr=" sectionPAGES ">
      <w:r>
        <w:rPr>
          <w:noProof/>
        </w:rPr>
        <w:t>3</w:t>
      </w:r>
    </w:fldSimple>
    <w:r>
      <w:rPr>
        <w:noProof/>
      </w:rPr>
      <w:tab/>
      <w:t>Final Order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9FB" w:rsidRPr="009C4CD9" w:rsidRDefault="003A29FB" w:rsidP="008B13CD">
    <w:pPr>
      <w:autoSpaceDE w:val="0"/>
      <w:autoSpaceDN w:val="0"/>
      <w:spacing w:after="0"/>
      <w:rPr>
        <w:rFonts w:eastAsiaTheme="minorHAnsi"/>
        <w:b/>
        <w:highlight w:val="magenta"/>
        <w:u w:val="single"/>
      </w:rPr>
    </w:pPr>
    <w:r w:rsidRPr="009C4CD9">
      <w:rPr>
        <w:rFonts w:eastAsiaTheme="minorHAnsi"/>
        <w:b/>
        <w:i/>
        <w:iCs/>
        <w:highlight w:val="magenta"/>
        <w:u w:val="single"/>
      </w:rPr>
      <w:t>IF FO DOES NOT MODIFY A PFO REMOVE HEARING RIGHTS ONLY LEAVE THE APPEAL RIGHTS:</w:t>
    </w:r>
  </w:p>
  <w:p w:rsidR="003A29FB" w:rsidRPr="009C4CD9" w:rsidRDefault="003A29FB" w:rsidP="008B13CD">
    <w:pPr>
      <w:autoSpaceDE w:val="0"/>
      <w:autoSpaceDN w:val="0"/>
      <w:spacing w:after="0"/>
      <w:rPr>
        <w:rFonts w:eastAsiaTheme="minorHAnsi"/>
        <w:i/>
        <w:iCs/>
      </w:rPr>
    </w:pPr>
    <w:r w:rsidRPr="006B24E8">
      <w:rPr>
        <w:rFonts w:eastAsiaTheme="minorHAnsi"/>
        <w:b/>
        <w:i/>
        <w:highlight w:val="magenta"/>
        <w:u w:val="single"/>
      </w:rPr>
      <w:t>Hearing Rights</w:t>
    </w:r>
    <w:r w:rsidRPr="006B24E8">
      <w:rPr>
        <w:rFonts w:eastAsiaTheme="minorHAnsi"/>
        <w:b/>
        <w:i/>
        <w:highlight w:val="magenta"/>
      </w:rPr>
      <w:br/>
    </w:r>
    <w:r w:rsidRPr="009C4CD9">
      <w:rPr>
        <w:rFonts w:eastAsiaTheme="minorHAnsi"/>
        <w:highlight w:val="magenta"/>
      </w:rPr>
      <w:t>Under the provisions of ORS 537.170 and ORS 537.622, the applicant may request a contested case hearing by submitting the information required for a protest under ORS 537.153(6) or ORS 537.621(7) to the Department within 14 days after the date of mailing of this order as shown below. If a contested case hearing is requested, the Department must schedule one. In the contested case hearing, however, only those issues based on the modifications to the Proposed Final Order may be addressed. Only the applicant or protestant may appeal this order. (ORS 537.170(7)(b).</w:t>
    </w:r>
  </w:p>
  <w:p w:rsidR="003A29FB" w:rsidRPr="009C4CD9" w:rsidRDefault="003A29FB" w:rsidP="008B13CD">
    <w:pPr>
      <w:autoSpaceDE w:val="0"/>
      <w:autoSpaceDN w:val="0"/>
      <w:spacing w:after="0"/>
      <w:rPr>
        <w:rFonts w:eastAsiaTheme="minorHAnsi"/>
        <w:b/>
        <w:u w:val="single"/>
      </w:rPr>
    </w:pPr>
    <w:r w:rsidRPr="009C4CD9">
      <w:rPr>
        <w:rFonts w:eastAsiaTheme="minorHAnsi"/>
        <w:b/>
        <w:i/>
        <w:iCs/>
        <w:u w:val="single"/>
      </w:rPr>
      <w:t>Appeal Rights</w:t>
    </w:r>
  </w:p>
  <w:p w:rsidR="003A29FB" w:rsidRPr="009C4CD9" w:rsidRDefault="003A29FB" w:rsidP="008B13CD">
    <w:pPr>
      <w:pStyle w:val="Footer"/>
    </w:pPr>
    <w:r w:rsidRPr="009C4CD9">
      <w:rPr>
        <w:rFonts w:eastAsiaTheme="minorHAnsi"/>
      </w:rPr>
      <w:t>This is a Final Order in other than contested case. This order is subject to judicial review under ORS 536.075 and ORS 183.484. Any petition for judicial review must be filed within the 60 day time period specified by ORS 183.484(2). Pursuant to OAR 137-004-0080 you may petition the Director for reconsideration of this order. A petition for reconsideration may be granted or denied by the Director, and if no action is taken within 60 days following the date the petition was filed, the petition shall be deemed denied.</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9FB" w:rsidRPr="0017335D" w:rsidRDefault="003A29FB" w:rsidP="009C4CD9">
    <w:pPr>
      <w:tabs>
        <w:tab w:val="left" w:pos="0"/>
        <w:tab w:val="center" w:pos="5040"/>
        <w:tab w:val="right" w:pos="10080"/>
      </w:tabs>
      <w:spacing w:after="0"/>
      <w:rPr>
        <w:rFonts w:cs="Times New Roman"/>
      </w:rPr>
    </w:pPr>
    <w:r w:rsidRPr="0017335D">
      <w:rPr>
        <w:rFonts w:cs="Times New Roman"/>
      </w:rPr>
      <w:t xml:space="preserve">Application </w:t>
    </w:r>
    <w:r w:rsidRPr="00A056E6">
      <w:rPr>
        <w:rFonts w:cs="Times New Roman"/>
        <w:noProof/>
      </w:rPr>
      <w:t>S-81436</w:t>
    </w:r>
    <w:r w:rsidRPr="0017335D">
      <w:rPr>
        <w:rFonts w:cs="Times New Roman"/>
      </w:rPr>
      <w:tab/>
      <w:t>Water Resources Department</w:t>
    </w:r>
    <w:r w:rsidRPr="0017335D">
      <w:rPr>
        <w:rFonts w:cs="Times New Roman"/>
      </w:rPr>
      <w:tab/>
      <w:t xml:space="preserve">Permit </w:t>
    </w:r>
    <w:r w:rsidRPr="00CD107D">
      <w:rPr>
        <w:rFonts w:cs="Times New Roman"/>
        <w:highlight w:val="yellow"/>
      </w:rPr>
      <w:t>Draft</w:t>
    </w:r>
    <w:r w:rsidRPr="0017335D">
      <w:rPr>
        <w:rFonts w:cs="Times New Roman"/>
      </w:rPr>
      <w:t xml:space="preserve"> </w:t>
    </w:r>
    <w:r w:rsidRPr="00A056E6">
      <w:rPr>
        <w:rFonts w:cs="Times New Roman"/>
        <w:noProof/>
      </w:rPr>
      <w:t>S-55144</w:t>
    </w:r>
  </w:p>
  <w:p w:rsidR="003A29FB" w:rsidRPr="00AA51C5" w:rsidRDefault="003A29FB" w:rsidP="009C4CD9">
    <w:pPr>
      <w:tabs>
        <w:tab w:val="left" w:pos="0"/>
        <w:tab w:val="center" w:pos="5040"/>
        <w:tab w:val="right" w:pos="10080"/>
      </w:tabs>
      <w:spacing w:after="0"/>
      <w:rPr>
        <w:rFonts w:cs="Times New Roman"/>
      </w:rPr>
    </w:pPr>
    <w:r w:rsidRPr="0017335D">
      <w:rPr>
        <w:rFonts w:cs="Times New Roman"/>
      </w:rPr>
      <w:t>Basin #</w:t>
    </w:r>
    <w:r w:rsidRPr="00A056E6">
      <w:rPr>
        <w:rFonts w:cs="Times New Roman"/>
        <w:noProof/>
      </w:rPr>
      <w:t>16</w:t>
    </w:r>
    <w:r w:rsidRPr="0017335D">
      <w:rPr>
        <w:rFonts w:cs="Times New Roman"/>
      </w:rPr>
      <w:tab/>
    </w:r>
    <w:r w:rsidRPr="0017335D">
      <w:t xml:space="preserve">Page </w:t>
    </w:r>
    <w:r w:rsidRPr="0017335D">
      <w:fldChar w:fldCharType="begin"/>
    </w:r>
    <w:r w:rsidRPr="0017335D">
      <w:instrText xml:space="preserve"> PAGE  \* Arabic  \* MERGEFORMAT </w:instrText>
    </w:r>
    <w:r w:rsidRPr="0017335D">
      <w:fldChar w:fldCharType="separate"/>
    </w:r>
    <w:r>
      <w:rPr>
        <w:noProof/>
      </w:rPr>
      <w:t>2</w:t>
    </w:r>
    <w:r w:rsidRPr="0017335D">
      <w:fldChar w:fldCharType="end"/>
    </w:r>
    <w:r w:rsidRPr="0017335D">
      <w:t xml:space="preserve"> of 4</w:t>
    </w:r>
    <w:r w:rsidRPr="0017335D">
      <w:rPr>
        <w:rFonts w:cs="Times New Roman"/>
      </w:rPr>
      <w:t xml:space="preserve"> </w:t>
    </w:r>
    <w:r w:rsidRPr="0017335D">
      <w:rPr>
        <w:rFonts w:cs="Times New Roman"/>
      </w:rPr>
      <w:tab/>
      <w:t xml:space="preserve">Water District # </w:t>
    </w:r>
    <w:r w:rsidRPr="00A056E6">
      <w:rPr>
        <w:rFonts w:cs="Times New Roman"/>
        <w:noProof/>
      </w:rPr>
      <w:t>15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9FB" w:rsidRPr="00015334" w:rsidRDefault="003A29FB" w:rsidP="00015334">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B6D" w:rsidRPr="00015334" w:rsidRDefault="00372B6D" w:rsidP="000153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9FB" w:rsidRDefault="003A29FB" w:rsidP="007008E6">
      <w:r>
        <w:separator/>
      </w:r>
    </w:p>
    <w:p w:rsidR="003A29FB" w:rsidRDefault="003A29FB"/>
  </w:footnote>
  <w:footnote w:type="continuationSeparator" w:id="0">
    <w:p w:rsidR="003A29FB" w:rsidRDefault="003A29FB" w:rsidP="007008E6">
      <w:r>
        <w:continuationSeparator/>
      </w:r>
    </w:p>
    <w:p w:rsidR="003A29FB" w:rsidRDefault="003A29F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71C2E32"/>
    <w:lvl w:ilvl="0">
      <w:numFmt w:val="bullet"/>
      <w:lvlText w:val="*"/>
      <w:lvlJc w:val="left"/>
    </w:lvl>
  </w:abstractNum>
  <w:abstractNum w:abstractNumId="1">
    <w:nsid w:val="00DA58FC"/>
    <w:multiLevelType w:val="hybridMultilevel"/>
    <w:tmpl w:val="1346DB1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11520AD"/>
    <w:multiLevelType w:val="hybridMultilevel"/>
    <w:tmpl w:val="ABE4D7CE"/>
    <w:lvl w:ilvl="0" w:tplc="F7E84668">
      <w:start w:val="1"/>
      <w:numFmt w:val="decimal"/>
      <w:lvlText w:val="%1."/>
      <w:lvlJc w:val="left"/>
      <w:pPr>
        <w:tabs>
          <w:tab w:val="num" w:pos="1110"/>
        </w:tabs>
        <w:ind w:left="111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4567644"/>
    <w:multiLevelType w:val="hybridMultilevel"/>
    <w:tmpl w:val="BB9CF3C2"/>
    <w:lvl w:ilvl="0" w:tplc="C140435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5B63BA"/>
    <w:multiLevelType w:val="hybridMultilevel"/>
    <w:tmpl w:val="2AE87FD0"/>
    <w:lvl w:ilvl="0" w:tplc="1CCCFCEA">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5F0D70"/>
    <w:multiLevelType w:val="hybridMultilevel"/>
    <w:tmpl w:val="7B222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9D4105"/>
    <w:multiLevelType w:val="hybridMultilevel"/>
    <w:tmpl w:val="6FD2523E"/>
    <w:lvl w:ilvl="0" w:tplc="C140435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545BF"/>
    <w:multiLevelType w:val="hybridMultilevel"/>
    <w:tmpl w:val="E786B6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4952E6"/>
    <w:multiLevelType w:val="hybridMultilevel"/>
    <w:tmpl w:val="E5D840EC"/>
    <w:lvl w:ilvl="0" w:tplc="0409000F">
      <w:start w:val="1"/>
      <w:numFmt w:val="decimal"/>
      <w:lvlText w:val="%1."/>
      <w:lvlJc w:val="left"/>
      <w:pPr>
        <w:ind w:left="379" w:hanging="360"/>
      </w:p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9">
    <w:nsid w:val="24B900EB"/>
    <w:multiLevelType w:val="hybridMultilevel"/>
    <w:tmpl w:val="5BE6F2BE"/>
    <w:lvl w:ilvl="0" w:tplc="C1404352">
      <w:start w:val="1"/>
      <w:numFmt w:val="decimal"/>
      <w:lvlText w:val="%1."/>
      <w:lvlJc w:val="left"/>
      <w:pPr>
        <w:ind w:left="379" w:hanging="360"/>
      </w:pPr>
      <w:rPr>
        <w:b w:val="0"/>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10">
    <w:nsid w:val="2B8E2A0F"/>
    <w:multiLevelType w:val="hybridMultilevel"/>
    <w:tmpl w:val="857C7F52"/>
    <w:lvl w:ilvl="0" w:tplc="0409000F">
      <w:start w:val="1"/>
      <w:numFmt w:val="decimal"/>
      <w:lvlText w:val="%1."/>
      <w:lvlJc w:val="left"/>
      <w:pPr>
        <w:ind w:left="379" w:hanging="360"/>
      </w:p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11">
    <w:nsid w:val="2FA93442"/>
    <w:multiLevelType w:val="hybridMultilevel"/>
    <w:tmpl w:val="2712576A"/>
    <w:lvl w:ilvl="0" w:tplc="C140435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6B3906"/>
    <w:multiLevelType w:val="multilevel"/>
    <w:tmpl w:val="C01EEC86"/>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3">
    <w:nsid w:val="32E66B4A"/>
    <w:multiLevelType w:val="hybridMultilevel"/>
    <w:tmpl w:val="D212B0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615139"/>
    <w:multiLevelType w:val="hybridMultilevel"/>
    <w:tmpl w:val="9148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DD78D0"/>
    <w:multiLevelType w:val="hybridMultilevel"/>
    <w:tmpl w:val="2F4A8D64"/>
    <w:lvl w:ilvl="0" w:tplc="0409000F">
      <w:start w:val="1"/>
      <w:numFmt w:val="decimal"/>
      <w:lvlText w:val="%1."/>
      <w:lvlJc w:val="left"/>
      <w:pPr>
        <w:ind w:left="379" w:hanging="360"/>
      </w:p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16">
    <w:nsid w:val="3D564FD4"/>
    <w:multiLevelType w:val="hybridMultilevel"/>
    <w:tmpl w:val="8C144E0E"/>
    <w:lvl w:ilvl="0" w:tplc="0409000F">
      <w:start w:val="1"/>
      <w:numFmt w:val="decimal"/>
      <w:lvlText w:val="%1."/>
      <w:lvlJc w:val="left"/>
      <w:pPr>
        <w:ind w:left="739" w:hanging="360"/>
      </w:pPr>
    </w:lvl>
    <w:lvl w:ilvl="1" w:tplc="04090019" w:tentative="1">
      <w:start w:val="1"/>
      <w:numFmt w:val="lowerLetter"/>
      <w:lvlText w:val="%2."/>
      <w:lvlJc w:val="left"/>
      <w:pPr>
        <w:ind w:left="1459" w:hanging="360"/>
      </w:pPr>
    </w:lvl>
    <w:lvl w:ilvl="2" w:tplc="0409001B" w:tentative="1">
      <w:start w:val="1"/>
      <w:numFmt w:val="lowerRoman"/>
      <w:lvlText w:val="%3."/>
      <w:lvlJc w:val="right"/>
      <w:pPr>
        <w:ind w:left="2179" w:hanging="180"/>
      </w:pPr>
    </w:lvl>
    <w:lvl w:ilvl="3" w:tplc="0409000F" w:tentative="1">
      <w:start w:val="1"/>
      <w:numFmt w:val="decimal"/>
      <w:lvlText w:val="%4."/>
      <w:lvlJc w:val="left"/>
      <w:pPr>
        <w:ind w:left="2899" w:hanging="360"/>
      </w:pPr>
    </w:lvl>
    <w:lvl w:ilvl="4" w:tplc="04090019" w:tentative="1">
      <w:start w:val="1"/>
      <w:numFmt w:val="lowerLetter"/>
      <w:lvlText w:val="%5."/>
      <w:lvlJc w:val="left"/>
      <w:pPr>
        <w:ind w:left="3619" w:hanging="360"/>
      </w:pPr>
    </w:lvl>
    <w:lvl w:ilvl="5" w:tplc="0409001B" w:tentative="1">
      <w:start w:val="1"/>
      <w:numFmt w:val="lowerRoman"/>
      <w:lvlText w:val="%6."/>
      <w:lvlJc w:val="right"/>
      <w:pPr>
        <w:ind w:left="4339" w:hanging="180"/>
      </w:pPr>
    </w:lvl>
    <w:lvl w:ilvl="6" w:tplc="0409000F" w:tentative="1">
      <w:start w:val="1"/>
      <w:numFmt w:val="decimal"/>
      <w:lvlText w:val="%7."/>
      <w:lvlJc w:val="left"/>
      <w:pPr>
        <w:ind w:left="5059" w:hanging="360"/>
      </w:pPr>
    </w:lvl>
    <w:lvl w:ilvl="7" w:tplc="04090019" w:tentative="1">
      <w:start w:val="1"/>
      <w:numFmt w:val="lowerLetter"/>
      <w:lvlText w:val="%8."/>
      <w:lvlJc w:val="left"/>
      <w:pPr>
        <w:ind w:left="5779" w:hanging="360"/>
      </w:pPr>
    </w:lvl>
    <w:lvl w:ilvl="8" w:tplc="0409001B" w:tentative="1">
      <w:start w:val="1"/>
      <w:numFmt w:val="lowerRoman"/>
      <w:lvlText w:val="%9."/>
      <w:lvlJc w:val="right"/>
      <w:pPr>
        <w:ind w:left="6499" w:hanging="180"/>
      </w:pPr>
    </w:lvl>
  </w:abstractNum>
  <w:abstractNum w:abstractNumId="17">
    <w:nsid w:val="44CD366B"/>
    <w:multiLevelType w:val="multilevel"/>
    <w:tmpl w:val="C01EEC86"/>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8">
    <w:nsid w:val="557B262B"/>
    <w:multiLevelType w:val="hybridMultilevel"/>
    <w:tmpl w:val="12580CF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8C2594C"/>
    <w:multiLevelType w:val="hybridMultilevel"/>
    <w:tmpl w:val="89D65AC4"/>
    <w:lvl w:ilvl="0" w:tplc="0409000F">
      <w:start w:val="1"/>
      <w:numFmt w:val="decimal"/>
      <w:lvlText w:val="%1."/>
      <w:lvlJc w:val="left"/>
      <w:pPr>
        <w:ind w:left="379" w:hanging="360"/>
      </w:p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20">
    <w:nsid w:val="610F51BD"/>
    <w:multiLevelType w:val="hybridMultilevel"/>
    <w:tmpl w:val="2AA460F8"/>
    <w:lvl w:ilvl="0" w:tplc="C140435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2B7F17"/>
    <w:multiLevelType w:val="hybridMultilevel"/>
    <w:tmpl w:val="DC924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D51030"/>
    <w:multiLevelType w:val="hybridMultilevel"/>
    <w:tmpl w:val="2712576A"/>
    <w:lvl w:ilvl="0" w:tplc="C140435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5F120E"/>
    <w:multiLevelType w:val="hybridMultilevel"/>
    <w:tmpl w:val="B38EF864"/>
    <w:lvl w:ilvl="0" w:tplc="C1404352">
      <w:start w:val="1"/>
      <w:numFmt w:val="decimal"/>
      <w:lvlText w:val="%1."/>
      <w:lvlJc w:val="left"/>
      <w:pPr>
        <w:ind w:left="81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A6F62BA"/>
    <w:multiLevelType w:val="hybridMultilevel"/>
    <w:tmpl w:val="8F0C20D0"/>
    <w:lvl w:ilvl="0" w:tplc="C71C2E32">
      <w:start w:val="1"/>
      <w:numFmt w:val="bullet"/>
      <w:lvlText w:val="•"/>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nsid w:val="77F83BD6"/>
    <w:multiLevelType w:val="hybridMultilevel"/>
    <w:tmpl w:val="F7529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94A93"/>
    <w:multiLevelType w:val="hybridMultilevel"/>
    <w:tmpl w:val="7E4A7986"/>
    <w:lvl w:ilvl="0" w:tplc="469C3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FC0C8E"/>
    <w:multiLevelType w:val="hybridMultilevel"/>
    <w:tmpl w:val="FD38D0E0"/>
    <w:lvl w:ilvl="0" w:tplc="0002A380">
      <w:start w:val="1"/>
      <w:numFmt w:val="decimal"/>
      <w:lvlText w:val="%1."/>
      <w:lvlJc w:val="left"/>
      <w:pPr>
        <w:ind w:left="81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FB930ED"/>
    <w:multiLevelType w:val="hybridMultilevel"/>
    <w:tmpl w:val="DF16D102"/>
    <w:lvl w:ilvl="0" w:tplc="C140435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1"/>
        <w:lvlJc w:val="left"/>
        <w:pPr>
          <w:ind w:left="721" w:hanging="1"/>
        </w:pPr>
        <w:rPr>
          <w:rFonts w:ascii="Courier New" w:hAnsi="Courier New" w:cs="Courier New" w:hint="default"/>
        </w:rPr>
      </w:lvl>
    </w:lvlOverride>
  </w:num>
  <w:num w:numId="2">
    <w:abstractNumId w:val="17"/>
  </w:num>
  <w:num w:numId="3">
    <w:abstractNumId w:val="12"/>
  </w:num>
  <w:num w:numId="4">
    <w:abstractNumId w:val="24"/>
  </w:num>
  <w:num w:numId="5">
    <w:abstractNumId w:val="10"/>
  </w:num>
  <w:num w:numId="6">
    <w:abstractNumId w:val="27"/>
  </w:num>
  <w:num w:numId="7">
    <w:abstractNumId w:val="5"/>
  </w:num>
  <w:num w:numId="8">
    <w:abstractNumId w:val="8"/>
  </w:num>
  <w:num w:numId="9">
    <w:abstractNumId w:val="28"/>
  </w:num>
  <w:num w:numId="10">
    <w:abstractNumId w:val="11"/>
  </w:num>
  <w:num w:numId="11">
    <w:abstractNumId w:val="22"/>
  </w:num>
  <w:num w:numId="12">
    <w:abstractNumId w:val="16"/>
  </w:num>
  <w:num w:numId="13">
    <w:abstractNumId w:val="25"/>
  </w:num>
  <w:num w:numId="14">
    <w:abstractNumId w:val="6"/>
  </w:num>
  <w:num w:numId="15">
    <w:abstractNumId w:val="23"/>
  </w:num>
  <w:num w:numId="16">
    <w:abstractNumId w:val="2"/>
  </w:num>
  <w:num w:numId="17">
    <w:abstractNumId w:val="15"/>
  </w:num>
  <w:num w:numId="18">
    <w:abstractNumId w:val="26"/>
  </w:num>
  <w:num w:numId="19">
    <w:abstractNumId w:val="14"/>
  </w:num>
  <w:num w:numId="20">
    <w:abstractNumId w:val="1"/>
  </w:num>
  <w:num w:numId="21">
    <w:abstractNumId w:val="3"/>
  </w:num>
  <w:num w:numId="22">
    <w:abstractNumId w:val="18"/>
  </w:num>
  <w:num w:numId="23">
    <w:abstractNumId w:val="7"/>
  </w:num>
  <w:num w:numId="24">
    <w:abstractNumId w:val="9"/>
  </w:num>
  <w:num w:numId="25">
    <w:abstractNumId w:val="4"/>
  </w:num>
  <w:num w:numId="26">
    <w:abstractNumId w:val="13"/>
  </w:num>
  <w:num w:numId="27">
    <w:abstractNumId w:val="19"/>
  </w:num>
  <w:num w:numId="28">
    <w:abstractNumId w:val="20"/>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211"/>
    <w:rsid w:val="00007759"/>
    <w:rsid w:val="00007A80"/>
    <w:rsid w:val="00012C07"/>
    <w:rsid w:val="000138E6"/>
    <w:rsid w:val="00015334"/>
    <w:rsid w:val="00017E3B"/>
    <w:rsid w:val="00023463"/>
    <w:rsid w:val="00026D22"/>
    <w:rsid w:val="000448A1"/>
    <w:rsid w:val="00045C87"/>
    <w:rsid w:val="000630DA"/>
    <w:rsid w:val="00063A4E"/>
    <w:rsid w:val="00071D4C"/>
    <w:rsid w:val="0008076A"/>
    <w:rsid w:val="00082030"/>
    <w:rsid w:val="000839B1"/>
    <w:rsid w:val="000C0873"/>
    <w:rsid w:val="000E4AD5"/>
    <w:rsid w:val="000F65BA"/>
    <w:rsid w:val="00112AE5"/>
    <w:rsid w:val="001232FB"/>
    <w:rsid w:val="00132749"/>
    <w:rsid w:val="00143CCA"/>
    <w:rsid w:val="00144814"/>
    <w:rsid w:val="00150A4A"/>
    <w:rsid w:val="001541E5"/>
    <w:rsid w:val="00167449"/>
    <w:rsid w:val="0017335D"/>
    <w:rsid w:val="001C2FA0"/>
    <w:rsid w:val="001C4C11"/>
    <w:rsid w:val="001E02EC"/>
    <w:rsid w:val="001F7858"/>
    <w:rsid w:val="00203664"/>
    <w:rsid w:val="00205F10"/>
    <w:rsid w:val="00212B46"/>
    <w:rsid w:val="002217F6"/>
    <w:rsid w:val="0023732D"/>
    <w:rsid w:val="00244D47"/>
    <w:rsid w:val="00246CF9"/>
    <w:rsid w:val="00247B05"/>
    <w:rsid w:val="00256ADF"/>
    <w:rsid w:val="002579A8"/>
    <w:rsid w:val="00266A00"/>
    <w:rsid w:val="00280004"/>
    <w:rsid w:val="00281683"/>
    <w:rsid w:val="00297522"/>
    <w:rsid w:val="002B61C8"/>
    <w:rsid w:val="002B70D8"/>
    <w:rsid w:val="002C1803"/>
    <w:rsid w:val="002C3DEB"/>
    <w:rsid w:val="002C3F13"/>
    <w:rsid w:val="002C77C9"/>
    <w:rsid w:val="00311A95"/>
    <w:rsid w:val="00314B84"/>
    <w:rsid w:val="00321114"/>
    <w:rsid w:val="00352B63"/>
    <w:rsid w:val="00353070"/>
    <w:rsid w:val="003530AF"/>
    <w:rsid w:val="00353396"/>
    <w:rsid w:val="003550BE"/>
    <w:rsid w:val="00357A72"/>
    <w:rsid w:val="00372B6D"/>
    <w:rsid w:val="00376377"/>
    <w:rsid w:val="003A29FB"/>
    <w:rsid w:val="003A7CE3"/>
    <w:rsid w:val="003E0AF5"/>
    <w:rsid w:val="003F0361"/>
    <w:rsid w:val="003F3C90"/>
    <w:rsid w:val="00404980"/>
    <w:rsid w:val="0042112D"/>
    <w:rsid w:val="00425D02"/>
    <w:rsid w:val="00427053"/>
    <w:rsid w:val="0043140A"/>
    <w:rsid w:val="004314E7"/>
    <w:rsid w:val="004356AF"/>
    <w:rsid w:val="004555BC"/>
    <w:rsid w:val="00455E09"/>
    <w:rsid w:val="004604C5"/>
    <w:rsid w:val="00464369"/>
    <w:rsid w:val="0046612D"/>
    <w:rsid w:val="00470A7E"/>
    <w:rsid w:val="00475088"/>
    <w:rsid w:val="00487C6B"/>
    <w:rsid w:val="004908E2"/>
    <w:rsid w:val="004B26DE"/>
    <w:rsid w:val="004D004E"/>
    <w:rsid w:val="004E57A4"/>
    <w:rsid w:val="004F0497"/>
    <w:rsid w:val="00502E36"/>
    <w:rsid w:val="00503211"/>
    <w:rsid w:val="0051250E"/>
    <w:rsid w:val="0051681C"/>
    <w:rsid w:val="00522DD1"/>
    <w:rsid w:val="00542FB7"/>
    <w:rsid w:val="005516AF"/>
    <w:rsid w:val="00551E69"/>
    <w:rsid w:val="00556687"/>
    <w:rsid w:val="005631A3"/>
    <w:rsid w:val="00567A52"/>
    <w:rsid w:val="0058118D"/>
    <w:rsid w:val="00584EF4"/>
    <w:rsid w:val="00596562"/>
    <w:rsid w:val="005970C0"/>
    <w:rsid w:val="005A6B6C"/>
    <w:rsid w:val="005C253F"/>
    <w:rsid w:val="005C3636"/>
    <w:rsid w:val="005D4D27"/>
    <w:rsid w:val="005D4D2B"/>
    <w:rsid w:val="005F0321"/>
    <w:rsid w:val="005F2B92"/>
    <w:rsid w:val="005F2CC4"/>
    <w:rsid w:val="005F5365"/>
    <w:rsid w:val="005F79F9"/>
    <w:rsid w:val="00600CB3"/>
    <w:rsid w:val="00604BDD"/>
    <w:rsid w:val="0061124D"/>
    <w:rsid w:val="00621709"/>
    <w:rsid w:val="006234CB"/>
    <w:rsid w:val="0063156B"/>
    <w:rsid w:val="00631E3A"/>
    <w:rsid w:val="006348C4"/>
    <w:rsid w:val="0065735D"/>
    <w:rsid w:val="00662006"/>
    <w:rsid w:val="00662147"/>
    <w:rsid w:val="00663414"/>
    <w:rsid w:val="00670169"/>
    <w:rsid w:val="00675C30"/>
    <w:rsid w:val="006826F9"/>
    <w:rsid w:val="00694304"/>
    <w:rsid w:val="006A67A9"/>
    <w:rsid w:val="006B12E4"/>
    <w:rsid w:val="006B24E8"/>
    <w:rsid w:val="006B706C"/>
    <w:rsid w:val="006C0832"/>
    <w:rsid w:val="006C2FD1"/>
    <w:rsid w:val="006C528D"/>
    <w:rsid w:val="006C67B1"/>
    <w:rsid w:val="006D2395"/>
    <w:rsid w:val="006E0560"/>
    <w:rsid w:val="006F776E"/>
    <w:rsid w:val="007008E6"/>
    <w:rsid w:val="00710EB2"/>
    <w:rsid w:val="00722549"/>
    <w:rsid w:val="007257C3"/>
    <w:rsid w:val="0073026F"/>
    <w:rsid w:val="00730CF0"/>
    <w:rsid w:val="00744028"/>
    <w:rsid w:val="007502C2"/>
    <w:rsid w:val="00755E05"/>
    <w:rsid w:val="007567B6"/>
    <w:rsid w:val="00757A69"/>
    <w:rsid w:val="007640FA"/>
    <w:rsid w:val="007865DB"/>
    <w:rsid w:val="00787AB2"/>
    <w:rsid w:val="00790192"/>
    <w:rsid w:val="00790446"/>
    <w:rsid w:val="00790F18"/>
    <w:rsid w:val="007A1972"/>
    <w:rsid w:val="007A4F95"/>
    <w:rsid w:val="007A65DD"/>
    <w:rsid w:val="007B2DD9"/>
    <w:rsid w:val="007B5590"/>
    <w:rsid w:val="007B5DED"/>
    <w:rsid w:val="007C1826"/>
    <w:rsid w:val="007E0A37"/>
    <w:rsid w:val="007E29C0"/>
    <w:rsid w:val="007E530F"/>
    <w:rsid w:val="007F20FD"/>
    <w:rsid w:val="007F29B4"/>
    <w:rsid w:val="00800B02"/>
    <w:rsid w:val="008061C3"/>
    <w:rsid w:val="00832CCB"/>
    <w:rsid w:val="00837A08"/>
    <w:rsid w:val="00845D5C"/>
    <w:rsid w:val="008576AD"/>
    <w:rsid w:val="008702DA"/>
    <w:rsid w:val="0087082A"/>
    <w:rsid w:val="00871691"/>
    <w:rsid w:val="00884FF4"/>
    <w:rsid w:val="00896931"/>
    <w:rsid w:val="00897BEF"/>
    <w:rsid w:val="008A011B"/>
    <w:rsid w:val="008A7437"/>
    <w:rsid w:val="008B13CD"/>
    <w:rsid w:val="008B39F9"/>
    <w:rsid w:val="008C0012"/>
    <w:rsid w:val="008C1E9C"/>
    <w:rsid w:val="008C7A62"/>
    <w:rsid w:val="008E79C4"/>
    <w:rsid w:val="008F4BB6"/>
    <w:rsid w:val="00910A54"/>
    <w:rsid w:val="00930A08"/>
    <w:rsid w:val="0093357C"/>
    <w:rsid w:val="00936799"/>
    <w:rsid w:val="00937D14"/>
    <w:rsid w:val="00943DDC"/>
    <w:rsid w:val="00946A0E"/>
    <w:rsid w:val="009644BF"/>
    <w:rsid w:val="00967C95"/>
    <w:rsid w:val="00974537"/>
    <w:rsid w:val="00976FC0"/>
    <w:rsid w:val="009836C0"/>
    <w:rsid w:val="009B23C5"/>
    <w:rsid w:val="009C4CD9"/>
    <w:rsid w:val="009C5854"/>
    <w:rsid w:val="009D1787"/>
    <w:rsid w:val="00A04AEF"/>
    <w:rsid w:val="00A135BD"/>
    <w:rsid w:val="00A523D6"/>
    <w:rsid w:val="00A60CF6"/>
    <w:rsid w:val="00A62AE2"/>
    <w:rsid w:val="00A82F90"/>
    <w:rsid w:val="00A908BE"/>
    <w:rsid w:val="00A9401A"/>
    <w:rsid w:val="00A94EFD"/>
    <w:rsid w:val="00AA382C"/>
    <w:rsid w:val="00AA51C5"/>
    <w:rsid w:val="00AA5AA8"/>
    <w:rsid w:val="00AC1A57"/>
    <w:rsid w:val="00AD2521"/>
    <w:rsid w:val="00AE1359"/>
    <w:rsid w:val="00AF1F0F"/>
    <w:rsid w:val="00AF33C6"/>
    <w:rsid w:val="00B039ED"/>
    <w:rsid w:val="00B12D9B"/>
    <w:rsid w:val="00B14CB5"/>
    <w:rsid w:val="00B215D9"/>
    <w:rsid w:val="00B2751B"/>
    <w:rsid w:val="00B279A8"/>
    <w:rsid w:val="00B31ED1"/>
    <w:rsid w:val="00B412D2"/>
    <w:rsid w:val="00B47AE0"/>
    <w:rsid w:val="00B52F9D"/>
    <w:rsid w:val="00B734BB"/>
    <w:rsid w:val="00B8152E"/>
    <w:rsid w:val="00B90357"/>
    <w:rsid w:val="00B90B1B"/>
    <w:rsid w:val="00BA316A"/>
    <w:rsid w:val="00BA5A89"/>
    <w:rsid w:val="00BA5CE2"/>
    <w:rsid w:val="00BB073E"/>
    <w:rsid w:val="00BB24BD"/>
    <w:rsid w:val="00BB5B6C"/>
    <w:rsid w:val="00BB6D27"/>
    <w:rsid w:val="00BC509C"/>
    <w:rsid w:val="00BD53CD"/>
    <w:rsid w:val="00BE174D"/>
    <w:rsid w:val="00C07CBC"/>
    <w:rsid w:val="00C16963"/>
    <w:rsid w:val="00C20C4B"/>
    <w:rsid w:val="00C37FDA"/>
    <w:rsid w:val="00C41B48"/>
    <w:rsid w:val="00C60F1E"/>
    <w:rsid w:val="00C6340C"/>
    <w:rsid w:val="00C65097"/>
    <w:rsid w:val="00C72CE1"/>
    <w:rsid w:val="00C72E16"/>
    <w:rsid w:val="00C75115"/>
    <w:rsid w:val="00CD107D"/>
    <w:rsid w:val="00CD121C"/>
    <w:rsid w:val="00CF3F2E"/>
    <w:rsid w:val="00CF7D0A"/>
    <w:rsid w:val="00D201F8"/>
    <w:rsid w:val="00D22032"/>
    <w:rsid w:val="00D23759"/>
    <w:rsid w:val="00D34C7F"/>
    <w:rsid w:val="00D425BF"/>
    <w:rsid w:val="00D54220"/>
    <w:rsid w:val="00D61C2C"/>
    <w:rsid w:val="00D61CC0"/>
    <w:rsid w:val="00D67C74"/>
    <w:rsid w:val="00D67CD0"/>
    <w:rsid w:val="00D85584"/>
    <w:rsid w:val="00D856E5"/>
    <w:rsid w:val="00D9085A"/>
    <w:rsid w:val="00D95189"/>
    <w:rsid w:val="00DD1DFE"/>
    <w:rsid w:val="00DD2337"/>
    <w:rsid w:val="00DD6E3C"/>
    <w:rsid w:val="00DD7B6E"/>
    <w:rsid w:val="00DE1D0A"/>
    <w:rsid w:val="00DE2BFC"/>
    <w:rsid w:val="00DE3DC5"/>
    <w:rsid w:val="00DE69E6"/>
    <w:rsid w:val="00DF21B7"/>
    <w:rsid w:val="00DF391C"/>
    <w:rsid w:val="00E01700"/>
    <w:rsid w:val="00E04F99"/>
    <w:rsid w:val="00E10935"/>
    <w:rsid w:val="00E11FC9"/>
    <w:rsid w:val="00E1712F"/>
    <w:rsid w:val="00E17F0C"/>
    <w:rsid w:val="00E2142F"/>
    <w:rsid w:val="00E22224"/>
    <w:rsid w:val="00E32A63"/>
    <w:rsid w:val="00E43B6D"/>
    <w:rsid w:val="00E506AF"/>
    <w:rsid w:val="00E516AB"/>
    <w:rsid w:val="00E5191D"/>
    <w:rsid w:val="00E547BD"/>
    <w:rsid w:val="00E73567"/>
    <w:rsid w:val="00E74E96"/>
    <w:rsid w:val="00E81802"/>
    <w:rsid w:val="00E875BF"/>
    <w:rsid w:val="00EE2EDE"/>
    <w:rsid w:val="00EF11A3"/>
    <w:rsid w:val="00F10AEF"/>
    <w:rsid w:val="00F1126A"/>
    <w:rsid w:val="00F247FF"/>
    <w:rsid w:val="00F25E05"/>
    <w:rsid w:val="00F2689C"/>
    <w:rsid w:val="00F40104"/>
    <w:rsid w:val="00F410EA"/>
    <w:rsid w:val="00F4594A"/>
    <w:rsid w:val="00F5256E"/>
    <w:rsid w:val="00F630BA"/>
    <w:rsid w:val="00F71A5F"/>
    <w:rsid w:val="00F8728A"/>
    <w:rsid w:val="00F94342"/>
    <w:rsid w:val="00F96FC4"/>
    <w:rsid w:val="00F97039"/>
    <w:rsid w:val="00FA057C"/>
    <w:rsid w:val="00FA20F1"/>
    <w:rsid w:val="00FA686C"/>
    <w:rsid w:val="00FC4C58"/>
    <w:rsid w:val="00FD75C5"/>
    <w:rsid w:val="00FE3495"/>
    <w:rsid w:val="00FE45E5"/>
    <w:rsid w:val="00FE6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heme="minorBidi"/>
        <w:sz w:val="22"/>
        <w:szCs w:val="22"/>
        <w:lang w:val="en-US" w:eastAsia="en-US" w:bidi="ar-SA"/>
      </w:rPr>
    </w:rPrDefault>
    <w:pPrDefault>
      <w:pPr>
        <w:spacing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DD9"/>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rsid w:val="007008E6"/>
    <w:pPr>
      <w:autoSpaceDE w:val="0"/>
      <w:autoSpaceDN w:val="0"/>
      <w:adjustRightInd w:val="0"/>
      <w:ind w:left="720"/>
    </w:pPr>
    <w:rPr>
      <w:rFonts w:ascii="Courier" w:hAnsi="Courier"/>
      <w:sz w:val="24"/>
      <w:szCs w:val="24"/>
    </w:rPr>
  </w:style>
  <w:style w:type="character" w:customStyle="1" w:styleId="SYSHYPERTEXT">
    <w:name w:val="SYS_HYPERTEXT"/>
    <w:uiPriority w:val="99"/>
    <w:rsid w:val="007008E6"/>
    <w:rPr>
      <w:color w:val="0000FF"/>
      <w:u w:val="single"/>
    </w:rPr>
  </w:style>
  <w:style w:type="paragraph" w:styleId="BalloonText">
    <w:name w:val="Balloon Text"/>
    <w:basedOn w:val="Normal"/>
    <w:link w:val="BalloonTextChar"/>
    <w:uiPriority w:val="99"/>
    <w:semiHidden/>
    <w:unhideWhenUsed/>
    <w:rsid w:val="007008E6"/>
    <w:rPr>
      <w:rFonts w:ascii="Tahoma" w:hAnsi="Tahoma" w:cs="Tahoma"/>
      <w:sz w:val="16"/>
      <w:szCs w:val="16"/>
    </w:rPr>
  </w:style>
  <w:style w:type="character" w:customStyle="1" w:styleId="BalloonTextChar">
    <w:name w:val="Balloon Text Char"/>
    <w:basedOn w:val="DefaultParagraphFont"/>
    <w:link w:val="BalloonText"/>
    <w:uiPriority w:val="99"/>
    <w:semiHidden/>
    <w:rsid w:val="007008E6"/>
    <w:rPr>
      <w:rFonts w:ascii="Tahoma" w:hAnsi="Tahoma" w:cs="Tahoma"/>
      <w:sz w:val="16"/>
      <w:szCs w:val="16"/>
    </w:rPr>
  </w:style>
  <w:style w:type="paragraph" w:styleId="Header">
    <w:name w:val="header"/>
    <w:basedOn w:val="Normal"/>
    <w:link w:val="HeaderChar"/>
    <w:uiPriority w:val="99"/>
    <w:unhideWhenUsed/>
    <w:rsid w:val="007008E6"/>
    <w:pPr>
      <w:tabs>
        <w:tab w:val="center" w:pos="4680"/>
        <w:tab w:val="right" w:pos="9360"/>
      </w:tabs>
    </w:pPr>
  </w:style>
  <w:style w:type="character" w:customStyle="1" w:styleId="HeaderChar">
    <w:name w:val="Header Char"/>
    <w:basedOn w:val="DefaultParagraphFont"/>
    <w:link w:val="Header"/>
    <w:uiPriority w:val="99"/>
    <w:rsid w:val="007008E6"/>
    <w:rPr>
      <w:rFonts w:ascii="Courier" w:hAnsi="Courier"/>
      <w:sz w:val="20"/>
      <w:szCs w:val="20"/>
    </w:rPr>
  </w:style>
  <w:style w:type="paragraph" w:styleId="Footer">
    <w:name w:val="footer"/>
    <w:basedOn w:val="Normal"/>
    <w:link w:val="FooterChar"/>
    <w:uiPriority w:val="99"/>
    <w:unhideWhenUsed/>
    <w:rsid w:val="007008E6"/>
    <w:pPr>
      <w:tabs>
        <w:tab w:val="center" w:pos="4680"/>
        <w:tab w:val="right" w:pos="9360"/>
      </w:tabs>
    </w:pPr>
  </w:style>
  <w:style w:type="character" w:customStyle="1" w:styleId="FooterChar">
    <w:name w:val="Footer Char"/>
    <w:basedOn w:val="DefaultParagraphFont"/>
    <w:link w:val="Footer"/>
    <w:uiPriority w:val="99"/>
    <w:rsid w:val="007008E6"/>
    <w:rPr>
      <w:rFonts w:ascii="Courier" w:hAnsi="Courier"/>
      <w:sz w:val="20"/>
      <w:szCs w:val="20"/>
    </w:rPr>
  </w:style>
  <w:style w:type="table" w:styleId="TableGrid">
    <w:name w:val="Table Grid"/>
    <w:basedOn w:val="TableNormal"/>
    <w:uiPriority w:val="59"/>
    <w:rsid w:val="00700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F2CC4"/>
    <w:rPr>
      <w:color w:val="0000FF" w:themeColor="hyperlink"/>
      <w:u w:val="single"/>
    </w:rPr>
  </w:style>
  <w:style w:type="paragraph" w:styleId="NormalWeb">
    <w:name w:val="Normal (Web)"/>
    <w:basedOn w:val="Normal"/>
    <w:uiPriority w:val="99"/>
    <w:semiHidden/>
    <w:unhideWhenUsed/>
    <w:rsid w:val="007F20FD"/>
    <w:pPr>
      <w:spacing w:before="100" w:beforeAutospacing="1" w:after="100" w:afterAutospacing="1"/>
    </w:pPr>
    <w:rPr>
      <w:rFonts w:eastAsia="Times New Roman" w:cs="Times New Roman"/>
      <w:sz w:val="24"/>
      <w:szCs w:val="24"/>
    </w:rPr>
  </w:style>
  <w:style w:type="paragraph" w:styleId="ListParagraph">
    <w:name w:val="List Paragraph"/>
    <w:basedOn w:val="Normal"/>
    <w:uiPriority w:val="34"/>
    <w:qFormat/>
    <w:rsid w:val="00C72CE1"/>
    <w:pPr>
      <w:ind w:left="720"/>
      <w:contextualSpacing/>
    </w:pPr>
  </w:style>
  <w:style w:type="character" w:styleId="CommentReference">
    <w:name w:val="annotation reference"/>
    <w:basedOn w:val="DefaultParagraphFont"/>
    <w:uiPriority w:val="99"/>
    <w:semiHidden/>
    <w:unhideWhenUsed/>
    <w:rsid w:val="00F1126A"/>
    <w:rPr>
      <w:sz w:val="16"/>
      <w:szCs w:val="16"/>
    </w:rPr>
  </w:style>
  <w:style w:type="paragraph" w:styleId="CommentText">
    <w:name w:val="annotation text"/>
    <w:basedOn w:val="Normal"/>
    <w:link w:val="CommentTextChar"/>
    <w:uiPriority w:val="99"/>
    <w:semiHidden/>
    <w:unhideWhenUsed/>
    <w:rsid w:val="00F1126A"/>
  </w:style>
  <w:style w:type="character" w:customStyle="1" w:styleId="CommentTextChar">
    <w:name w:val="Comment Text Char"/>
    <w:basedOn w:val="DefaultParagraphFont"/>
    <w:link w:val="CommentText"/>
    <w:uiPriority w:val="99"/>
    <w:semiHidden/>
    <w:rsid w:val="00F1126A"/>
    <w:rPr>
      <w:rFonts w:ascii="Courier" w:hAnsi="Courier"/>
      <w:sz w:val="20"/>
      <w:szCs w:val="20"/>
    </w:rPr>
  </w:style>
  <w:style w:type="paragraph" w:styleId="CommentSubject">
    <w:name w:val="annotation subject"/>
    <w:basedOn w:val="CommentText"/>
    <w:next w:val="CommentText"/>
    <w:link w:val="CommentSubjectChar"/>
    <w:uiPriority w:val="99"/>
    <w:semiHidden/>
    <w:unhideWhenUsed/>
    <w:rsid w:val="00F1126A"/>
    <w:rPr>
      <w:b/>
      <w:bCs/>
    </w:rPr>
  </w:style>
  <w:style w:type="character" w:customStyle="1" w:styleId="CommentSubjectChar">
    <w:name w:val="Comment Subject Char"/>
    <w:basedOn w:val="CommentTextChar"/>
    <w:link w:val="CommentSubject"/>
    <w:uiPriority w:val="99"/>
    <w:semiHidden/>
    <w:rsid w:val="00F1126A"/>
    <w:rPr>
      <w:rFonts w:ascii="Courier" w:hAnsi="Courie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heme="minorBidi"/>
        <w:sz w:val="22"/>
        <w:szCs w:val="22"/>
        <w:lang w:val="en-US" w:eastAsia="en-US" w:bidi="ar-SA"/>
      </w:rPr>
    </w:rPrDefault>
    <w:pPrDefault>
      <w:pPr>
        <w:spacing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DD9"/>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rsid w:val="007008E6"/>
    <w:pPr>
      <w:autoSpaceDE w:val="0"/>
      <w:autoSpaceDN w:val="0"/>
      <w:adjustRightInd w:val="0"/>
      <w:ind w:left="720"/>
    </w:pPr>
    <w:rPr>
      <w:rFonts w:ascii="Courier" w:hAnsi="Courier"/>
      <w:sz w:val="24"/>
      <w:szCs w:val="24"/>
    </w:rPr>
  </w:style>
  <w:style w:type="character" w:customStyle="1" w:styleId="SYSHYPERTEXT">
    <w:name w:val="SYS_HYPERTEXT"/>
    <w:uiPriority w:val="99"/>
    <w:rsid w:val="007008E6"/>
    <w:rPr>
      <w:color w:val="0000FF"/>
      <w:u w:val="single"/>
    </w:rPr>
  </w:style>
  <w:style w:type="paragraph" w:styleId="BalloonText">
    <w:name w:val="Balloon Text"/>
    <w:basedOn w:val="Normal"/>
    <w:link w:val="BalloonTextChar"/>
    <w:uiPriority w:val="99"/>
    <w:semiHidden/>
    <w:unhideWhenUsed/>
    <w:rsid w:val="007008E6"/>
    <w:rPr>
      <w:rFonts w:ascii="Tahoma" w:hAnsi="Tahoma" w:cs="Tahoma"/>
      <w:sz w:val="16"/>
      <w:szCs w:val="16"/>
    </w:rPr>
  </w:style>
  <w:style w:type="character" w:customStyle="1" w:styleId="BalloonTextChar">
    <w:name w:val="Balloon Text Char"/>
    <w:basedOn w:val="DefaultParagraphFont"/>
    <w:link w:val="BalloonText"/>
    <w:uiPriority w:val="99"/>
    <w:semiHidden/>
    <w:rsid w:val="007008E6"/>
    <w:rPr>
      <w:rFonts w:ascii="Tahoma" w:hAnsi="Tahoma" w:cs="Tahoma"/>
      <w:sz w:val="16"/>
      <w:szCs w:val="16"/>
    </w:rPr>
  </w:style>
  <w:style w:type="paragraph" w:styleId="Header">
    <w:name w:val="header"/>
    <w:basedOn w:val="Normal"/>
    <w:link w:val="HeaderChar"/>
    <w:uiPriority w:val="99"/>
    <w:unhideWhenUsed/>
    <w:rsid w:val="007008E6"/>
    <w:pPr>
      <w:tabs>
        <w:tab w:val="center" w:pos="4680"/>
        <w:tab w:val="right" w:pos="9360"/>
      </w:tabs>
    </w:pPr>
  </w:style>
  <w:style w:type="character" w:customStyle="1" w:styleId="HeaderChar">
    <w:name w:val="Header Char"/>
    <w:basedOn w:val="DefaultParagraphFont"/>
    <w:link w:val="Header"/>
    <w:uiPriority w:val="99"/>
    <w:rsid w:val="007008E6"/>
    <w:rPr>
      <w:rFonts w:ascii="Courier" w:hAnsi="Courier"/>
      <w:sz w:val="20"/>
      <w:szCs w:val="20"/>
    </w:rPr>
  </w:style>
  <w:style w:type="paragraph" w:styleId="Footer">
    <w:name w:val="footer"/>
    <w:basedOn w:val="Normal"/>
    <w:link w:val="FooterChar"/>
    <w:uiPriority w:val="99"/>
    <w:unhideWhenUsed/>
    <w:rsid w:val="007008E6"/>
    <w:pPr>
      <w:tabs>
        <w:tab w:val="center" w:pos="4680"/>
        <w:tab w:val="right" w:pos="9360"/>
      </w:tabs>
    </w:pPr>
  </w:style>
  <w:style w:type="character" w:customStyle="1" w:styleId="FooterChar">
    <w:name w:val="Footer Char"/>
    <w:basedOn w:val="DefaultParagraphFont"/>
    <w:link w:val="Footer"/>
    <w:uiPriority w:val="99"/>
    <w:rsid w:val="007008E6"/>
    <w:rPr>
      <w:rFonts w:ascii="Courier" w:hAnsi="Courier"/>
      <w:sz w:val="20"/>
      <w:szCs w:val="20"/>
    </w:rPr>
  </w:style>
  <w:style w:type="table" w:styleId="TableGrid">
    <w:name w:val="Table Grid"/>
    <w:basedOn w:val="TableNormal"/>
    <w:uiPriority w:val="59"/>
    <w:rsid w:val="00700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F2CC4"/>
    <w:rPr>
      <w:color w:val="0000FF" w:themeColor="hyperlink"/>
      <w:u w:val="single"/>
    </w:rPr>
  </w:style>
  <w:style w:type="paragraph" w:styleId="NormalWeb">
    <w:name w:val="Normal (Web)"/>
    <w:basedOn w:val="Normal"/>
    <w:uiPriority w:val="99"/>
    <w:semiHidden/>
    <w:unhideWhenUsed/>
    <w:rsid w:val="007F20FD"/>
    <w:pPr>
      <w:spacing w:before="100" w:beforeAutospacing="1" w:after="100" w:afterAutospacing="1"/>
    </w:pPr>
    <w:rPr>
      <w:rFonts w:eastAsia="Times New Roman" w:cs="Times New Roman"/>
      <w:sz w:val="24"/>
      <w:szCs w:val="24"/>
    </w:rPr>
  </w:style>
  <w:style w:type="paragraph" w:styleId="ListParagraph">
    <w:name w:val="List Paragraph"/>
    <w:basedOn w:val="Normal"/>
    <w:uiPriority w:val="34"/>
    <w:qFormat/>
    <w:rsid w:val="00C72CE1"/>
    <w:pPr>
      <w:ind w:left="720"/>
      <w:contextualSpacing/>
    </w:pPr>
  </w:style>
  <w:style w:type="character" w:styleId="CommentReference">
    <w:name w:val="annotation reference"/>
    <w:basedOn w:val="DefaultParagraphFont"/>
    <w:uiPriority w:val="99"/>
    <w:semiHidden/>
    <w:unhideWhenUsed/>
    <w:rsid w:val="00F1126A"/>
    <w:rPr>
      <w:sz w:val="16"/>
      <w:szCs w:val="16"/>
    </w:rPr>
  </w:style>
  <w:style w:type="paragraph" w:styleId="CommentText">
    <w:name w:val="annotation text"/>
    <w:basedOn w:val="Normal"/>
    <w:link w:val="CommentTextChar"/>
    <w:uiPriority w:val="99"/>
    <w:semiHidden/>
    <w:unhideWhenUsed/>
    <w:rsid w:val="00F1126A"/>
  </w:style>
  <w:style w:type="character" w:customStyle="1" w:styleId="CommentTextChar">
    <w:name w:val="Comment Text Char"/>
    <w:basedOn w:val="DefaultParagraphFont"/>
    <w:link w:val="CommentText"/>
    <w:uiPriority w:val="99"/>
    <w:semiHidden/>
    <w:rsid w:val="00F1126A"/>
    <w:rPr>
      <w:rFonts w:ascii="Courier" w:hAnsi="Courier"/>
      <w:sz w:val="20"/>
      <w:szCs w:val="20"/>
    </w:rPr>
  </w:style>
  <w:style w:type="paragraph" w:styleId="CommentSubject">
    <w:name w:val="annotation subject"/>
    <w:basedOn w:val="CommentText"/>
    <w:next w:val="CommentText"/>
    <w:link w:val="CommentSubjectChar"/>
    <w:uiPriority w:val="99"/>
    <w:semiHidden/>
    <w:unhideWhenUsed/>
    <w:rsid w:val="00F1126A"/>
    <w:rPr>
      <w:b/>
      <w:bCs/>
    </w:rPr>
  </w:style>
  <w:style w:type="character" w:customStyle="1" w:styleId="CommentSubjectChar">
    <w:name w:val="Comment Subject Char"/>
    <w:basedOn w:val="CommentTextChar"/>
    <w:link w:val="CommentSubject"/>
    <w:uiPriority w:val="99"/>
    <w:semiHidden/>
    <w:rsid w:val="00F1126A"/>
    <w:rPr>
      <w:rFonts w:ascii="Courier" w:hAnsi="Courie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605465">
      <w:bodyDiv w:val="1"/>
      <w:marLeft w:val="0"/>
      <w:marRight w:val="0"/>
      <w:marTop w:val="0"/>
      <w:marBottom w:val="0"/>
      <w:divBdr>
        <w:top w:val="none" w:sz="0" w:space="0" w:color="auto"/>
        <w:left w:val="none" w:sz="0" w:space="0" w:color="auto"/>
        <w:bottom w:val="none" w:sz="0" w:space="0" w:color="auto"/>
        <w:right w:val="none" w:sz="0" w:space="0" w:color="auto"/>
      </w:divBdr>
      <w:divsChild>
        <w:div w:id="1479375125">
          <w:marLeft w:val="0"/>
          <w:marRight w:val="0"/>
          <w:marTop w:val="0"/>
          <w:marBottom w:val="0"/>
          <w:divBdr>
            <w:top w:val="none" w:sz="0" w:space="0" w:color="auto"/>
            <w:left w:val="none" w:sz="0" w:space="0" w:color="auto"/>
            <w:bottom w:val="none" w:sz="0" w:space="0" w:color="auto"/>
            <w:right w:val="none" w:sz="0" w:space="0" w:color="auto"/>
          </w:divBdr>
          <w:divsChild>
            <w:div w:id="1677658565">
              <w:marLeft w:val="0"/>
              <w:marRight w:val="0"/>
              <w:marTop w:val="0"/>
              <w:marBottom w:val="0"/>
              <w:divBdr>
                <w:top w:val="none" w:sz="0" w:space="0" w:color="auto"/>
                <w:left w:val="none" w:sz="0" w:space="0" w:color="auto"/>
                <w:bottom w:val="none" w:sz="0" w:space="0" w:color="auto"/>
                <w:right w:val="none" w:sz="0" w:space="0" w:color="auto"/>
              </w:divBdr>
              <w:divsChild>
                <w:div w:id="54815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976904">
      <w:bodyDiv w:val="1"/>
      <w:marLeft w:val="0"/>
      <w:marRight w:val="0"/>
      <w:marTop w:val="0"/>
      <w:marBottom w:val="0"/>
      <w:divBdr>
        <w:top w:val="none" w:sz="0" w:space="0" w:color="auto"/>
        <w:left w:val="none" w:sz="0" w:space="0" w:color="auto"/>
        <w:bottom w:val="none" w:sz="0" w:space="0" w:color="auto"/>
        <w:right w:val="none" w:sz="0" w:space="0" w:color="auto"/>
      </w:divBdr>
      <w:divsChild>
        <w:div w:id="1453210854">
          <w:marLeft w:val="0"/>
          <w:marRight w:val="0"/>
          <w:marTop w:val="0"/>
          <w:marBottom w:val="0"/>
          <w:divBdr>
            <w:top w:val="none" w:sz="0" w:space="0" w:color="auto"/>
            <w:left w:val="none" w:sz="0" w:space="0" w:color="auto"/>
            <w:bottom w:val="none" w:sz="0" w:space="0" w:color="auto"/>
            <w:right w:val="none" w:sz="0" w:space="0" w:color="auto"/>
          </w:divBdr>
          <w:divsChild>
            <w:div w:id="297271642">
              <w:marLeft w:val="0"/>
              <w:marRight w:val="0"/>
              <w:marTop w:val="0"/>
              <w:marBottom w:val="0"/>
              <w:divBdr>
                <w:top w:val="none" w:sz="0" w:space="0" w:color="auto"/>
                <w:left w:val="none" w:sz="0" w:space="0" w:color="auto"/>
                <w:bottom w:val="none" w:sz="0" w:space="0" w:color="auto"/>
                <w:right w:val="none" w:sz="0" w:space="0" w:color="auto"/>
              </w:divBdr>
              <w:divsChild>
                <w:div w:id="19729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yperlink" Target="http://www.oregon.gov/OWRD/pages/index.aspx" TargetMode="External"/><Relationship Id="rId19"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hyperlink" Target="http://www.oregon.gov/owrd/pages/law/index.aspx" TargetMode="Externa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064E953627FDD4DA3F606FB69ADBEF0" ma:contentTypeVersion="16" ma:contentTypeDescription="Create a new document." ma:contentTypeScope="" ma:versionID="ae743c24d340b8a4909e6f6a63e4b8bd">
  <xsd:schema xmlns:xsd="http://www.w3.org/2001/XMLSchema" xmlns:xs="http://www.w3.org/2001/XMLSchema" xmlns:p="http://schemas.microsoft.com/office/2006/metadata/properties" xmlns:ns2="0ae14ad2-0293-4e06-b0b8-d722f1545f8c" xmlns:ns3="0f18f3d6-d974-4737-8a41-995e016a8266" targetNamespace="http://schemas.microsoft.com/office/2006/metadata/properties" ma:root="true" ma:fieldsID="f75137e06c68e25900abe47caef17730" ns2:_="" ns3:_="">
    <xsd:import namespace="0ae14ad2-0293-4e06-b0b8-d722f1545f8c"/>
    <xsd:import namespace="0f18f3d6-d974-4737-8a41-995e016a8266"/>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e14ad2-0293-4e06-b0b8-d722f1545f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bc13bb2-4050-4808-9050-3ebd68b2d7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18f3d6-d974-4737-8a41-995e016a826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ad1c3de-dc05-4333-bd25-024f3b244312}" ma:internalName="TaxCatchAll" ma:showField="CatchAllData" ma:web="0f18f3d6-d974-4737-8a41-995e016a82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f18f3d6-d974-4737-8a41-995e016a8266" xsi:nil="true"/>
    <lcf76f155ced4ddcb4097134ff3c332f xmlns="0ae14ad2-0293-4e06-b0b8-d722f1545f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84AE01-5B39-43D5-A3AC-925D30A25C93}">
  <ds:schemaRefs>
    <ds:schemaRef ds:uri="http://schemas.openxmlformats.org/officeDocument/2006/bibliography"/>
  </ds:schemaRefs>
</ds:datastoreItem>
</file>

<file path=customXml/itemProps2.xml><?xml version="1.0" encoding="utf-8"?>
<ds:datastoreItem xmlns:ds="http://schemas.openxmlformats.org/officeDocument/2006/customXml" ds:itemID="{8FE4F0FC-A746-4EAA-B9B2-B4B9AB8CB2FD}"/>
</file>

<file path=customXml/itemProps3.xml><?xml version="1.0" encoding="utf-8"?>
<ds:datastoreItem xmlns:ds="http://schemas.openxmlformats.org/officeDocument/2006/customXml" ds:itemID="{5106A03B-9A85-456C-B003-C8EC30578EFD}"/>
</file>

<file path=customXml/itemProps4.xml><?xml version="1.0" encoding="utf-8"?>
<ds:datastoreItem xmlns:ds="http://schemas.openxmlformats.org/officeDocument/2006/customXml" ds:itemID="{7AB6908A-7BE1-4E9B-9462-5C381AFA7A56}"/>
</file>

<file path=docProps/app.xml><?xml version="1.0" encoding="utf-8"?>
<Properties xmlns="http://schemas.openxmlformats.org/officeDocument/2006/extended-properties" xmlns:vt="http://schemas.openxmlformats.org/officeDocument/2006/docPropsVTypes">
  <Template>Normal</Template>
  <TotalTime>1</TotalTime>
  <Pages>6</Pages>
  <Words>923</Words>
  <Characters>5265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State of Oregon</Company>
  <LinksUpToDate>false</LinksUpToDate>
  <CharactersWithSpaces>6176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E McCarty;Machelle A Bamberger</dc:creator>
  <cp:lastModifiedBy>Scott Grew</cp:lastModifiedBy>
  <cp:revision>1</cp:revision>
  <cp:lastPrinted>2017-10-09T21:46:00Z</cp:lastPrinted>
  <dcterms:created xsi:type="dcterms:W3CDTF">2018-05-23T23:59:00Z</dcterms:created>
  <dcterms:modified xsi:type="dcterms:W3CDTF">2018-05-24T00:00:00Z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0x0101008064E953627FDD4DA3F606FB69ADBEF0</vt:lpwstr>
  </property>
</Properties>
</file>